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99308e850c51a56bc43a6b834253a98615e72c5"/>
    <w:p>
      <w:pPr>
        <w:pStyle w:val="Heading1"/>
      </w:pPr>
      <w:r>
        <w:t xml:space="preserve">The Role of the Occupational Therapist in United Kingdom Birmingham</w:t>
      </w:r>
    </w:p>
    <w:p>
      <w:pPr>
        <w:pStyle w:val="FirstParagraph"/>
      </w:pPr>
      <w:r>
        <w:rPr>
          <w:bCs/>
          <w:b/>
        </w:rPr>
        <w:t xml:space="preserve">Introduction</w:t>
      </w:r>
    </w:p>
    <w:p>
      <w:pPr>
        <w:pStyle w:val="BodyText"/>
      </w:pPr>
      <w:r>
        <w:t xml:space="preserve">The landscape of healthcare and social care in the</w:t>
      </w:r>
      <w:r>
        <w:t xml:space="preserve"> </w:t>
      </w:r>
      <w:r>
        <w:rPr>
          <w:bCs/>
          <w:b/>
        </w:rPr>
        <w:t xml:space="preserve">United Kingdom Birmingham</w:t>
      </w:r>
      <w:r>
        <w:t xml:space="preserve">, one of its largest and most dynamic cities, is complex and multifaceted. Within this system, few professions are as pivotal to the daily lives of individuals as that of the Occupational Therapist (OT). The concept of "occupation" in this context extends far beyond mere employment; it encompasses all the activities people engage in during their waking hours that give life meaning and purpose. In</w:t>
      </w:r>
      <w:r>
        <w:t xml:space="preserve"> </w:t>
      </w:r>
      <w:r>
        <w:rPr>
          <w:bCs/>
          <w:b/>
        </w:rPr>
        <w:t xml:space="preserve">United Kingdom Birmingham</w:t>
      </w:r>
      <w:r>
        <w:t xml:space="preserve">, an area characterized by cultural diversity, varying socioeconomic statuses, and a mix of urban challenges, the role of the Occupational Therapist is particularly crucial. This essay explores the multifaceted role of the Occupational Therapist within this specific geographic context, highlighting their contributions to health equity, rehabilitation, and community integration.</w:t>
      </w:r>
    </w:p>
    <w:p>
      <w:pPr>
        <w:pStyle w:val="BodyText"/>
      </w:pPr>
      <w:r>
        <w:rPr>
          <w:bCs/>
          <w:b/>
        </w:rPr>
        <w:t xml:space="preserve">Defining the Occupational Therapy Profession</w:t>
      </w:r>
    </w:p>
    <w:p>
      <w:pPr>
        <w:pStyle w:val="BodyText"/>
      </w:pPr>
      <w:r>
        <w:t xml:space="preserve">To understand the impact of an</w:t>
      </w:r>
      <w:r>
        <w:t xml:space="preserve"> </w:t>
      </w:r>
      <w:r>
        <w:rPr>
          <w:bCs/>
          <w:b/>
        </w:rPr>
        <w:t xml:space="preserve">OCCUPATIONAL THERAPIST</w:t>
      </w:r>
      <w:r>
        <w:t xml:space="preserve">, one must first understand the core philosophy of the profession. The Health and Care Professions Council (HCPC), which regulates health professionals in England, defines occupational therapy as a profession dedicated to enabling people to participate in the activities they need and want to do through the therapeutic use of everyday activities (occupations). Unlike physical therapists who may focus heavily on specific physical impairments, Occupational Therapists take a holistic approach. They look at the person as a whole—considering their psychological, emotional, social, and environmental factors. In</w:t>
      </w:r>
      <w:r>
        <w:t xml:space="preserve"> </w:t>
      </w:r>
      <w:r>
        <w:rPr>
          <w:bCs/>
          <w:b/>
        </w:rPr>
        <w:t xml:space="preserve">United Kingdom Birmingham</w:t>
      </w:r>
      <w:r>
        <w:t xml:space="preserve">, where populations range from young children with developmental disorders to elderly individuals managing multiple chronic conditions, this holistic view is essential for effective care.</w:t>
      </w:r>
    </w:p>
    <w:p>
      <w:pPr>
        <w:pStyle w:val="BodyText"/>
      </w:pPr>
      <w:r>
        <w:rPr>
          <w:bCs/>
          <w:b/>
        </w:rPr>
        <w:t xml:space="preserve">The Impact of Demographics in United Kingdom Birmingham</w:t>
      </w:r>
    </w:p>
    <w:p>
      <w:pPr>
        <w:pStyle w:val="BodyText"/>
      </w:pPr>
      <w:r>
        <w:t xml:space="preserve">Birmingham is the second-most populous city in the</w:t>
      </w:r>
      <w:r>
        <w:t xml:space="preserve"> </w:t>
      </w:r>
      <w:r>
        <w:rPr>
          <w:bCs/>
          <w:b/>
        </w:rPr>
        <w:t xml:space="preserve">United Kingdom</w:t>
      </w:r>
      <w:r>
        <w:t xml:space="preserve">, known for its rich cultural tapestry. It has one of the youngest populations in Europe and a significant proportion of residents from ethnic minority backgrounds. These demographic realities present unique challenges for healthcare providers. The role of an Occupational Therapist in this setting is not just clinical but also deeply cultural and social. For instance, OTs working with elderly patients must consider language barriers, dietary preferences, family structures, and religious practices when designing care plans. A one-size-fits-all approach does not work in</w:t>
      </w:r>
      <w:r>
        <w:t xml:space="preserve"> </w:t>
      </w:r>
      <w:r>
        <w:rPr>
          <w:bCs/>
          <w:b/>
        </w:rPr>
        <w:t xml:space="preserve">United Kingdom Birmingham</w:t>
      </w:r>
      <w:r>
        <w:t xml:space="preserve">. Instead, Occupational Therapists must adapt their interventions to be culturally sensitive and inclusive. This ensures that the therapeutic activities prescribed are meaningful to the individual patient, thereby increasing adherence and outcomes.</w:t>
      </w:r>
    </w:p>
    <w:p>
      <w:pPr>
        <w:pStyle w:val="BodyText"/>
      </w:pPr>
      <w:r>
        <w:rPr>
          <w:bCs/>
          <w:b/>
        </w:rPr>
        <w:t xml:space="preserve">Serving Diverse Populations</w:t>
      </w:r>
    </w:p>
    <w:p>
      <w:pPr>
        <w:pStyle w:val="BodyText"/>
      </w:pPr>
      <w:r>
        <w:t xml:space="preserve">The scope of practice for an</w:t>
      </w:r>
      <w:r>
        <w:t xml:space="preserve"> </w:t>
      </w:r>
      <w:r>
        <w:rPr>
          <w:bCs/>
          <w:b/>
        </w:rPr>
        <w:t xml:space="preserve">OCCUPATIONAL THERAPIST</w:t>
      </w:r>
      <w:r>
        <w:t xml:space="preserve"> </w:t>
      </w:r>
      <w:r>
        <w:t xml:space="preserve">in Birmingham is vast. In pediatric services, they work with children who have autism spectrum disorder, ADHD, or physical disabilities. They help these children develop fine motor skills for writing and self-care tasks like buttoning a shirt or using cutlery. By supporting independence from a young age, they enable these individuals to fully participate in education and play activities within their local schools and communities.</w:t>
      </w:r>
    </w:p>
    <w:p>
      <w:pPr>
        <w:pStyle w:val="BodyText"/>
      </w:pPr>
      <w:r>
        <w:t xml:space="preserve">In mental health settings across</w:t>
      </w:r>
      <w:r>
        <w:t xml:space="preserve"> </w:t>
      </w:r>
      <w:r>
        <w:rPr>
          <w:bCs/>
          <w:b/>
        </w:rPr>
        <w:t xml:space="preserve">United Kingdom Birmingham</w:t>
      </w:r>
      <w:r>
        <w:t xml:space="preserve">, Occupational Therapists play a critical role in recovery-oriented care. They help individuals manage the symptoms of psychosis, depression, or anxiety by establishing routines, improving social skills, and facilitating engagement in work or volunteer activities. The concept of "social prescribing" is increasingly popular in the NHS here, where OTs connect patients with community groups—such as gardening clubs or art workshops—which are abundant in Birmingham’s vibrant community centers. This bridges the gap between clinical treatment and social reintegration.</w:t>
      </w:r>
    </w:p>
    <w:p>
      <w:pPr>
        <w:pStyle w:val="BodyText"/>
      </w:pPr>
      <w:r>
        <w:t xml:space="preserve">Furthermore, for the elderly population facing age-related decline or dementia care needs, Occupational Therapists assess home environments to prevent falls and recommend adaptations such as grab rails or stairlifts. They also provide cognitive support strategies to help individuals with dementia maintain their independence in daily living tasks for as long as possible. Given the aging population trends in the</w:t>
      </w:r>
      <w:r>
        <w:t xml:space="preserve"> </w:t>
      </w:r>
      <w:r>
        <w:rPr>
          <w:bCs/>
          <w:b/>
        </w:rPr>
        <w:t xml:space="preserve">United Kingdom Birmingham</w:t>
      </w:r>
      <w:r>
        <w:t xml:space="preserve"> </w:t>
      </w:r>
      <w:r>
        <w:t xml:space="preserve">area, this aspect of occupational therapy is becoming increasingly vital to reduce pressure on acute hospital services.</w:t>
      </w:r>
    </w:p>
    <w:p>
      <w:pPr>
        <w:pStyle w:val="BodyText"/>
      </w:pPr>
      <w:r>
        <w:rPr>
          <w:bCs/>
          <w:b/>
        </w:rPr>
        <w:t xml:space="preserve">Challenges and Future Directions</w:t>
      </w:r>
    </w:p>
    <w:p>
      <w:pPr>
        <w:pStyle w:val="BodyText"/>
      </w:pPr>
      <w:r>
        <w:t xml:space="preserve">United Kingdom Birmingham. Long waiting lists are a common issue, which can delay critical interventions for patients who need immediate support to return to work or independent living. Additionally, there is a national shortage of OTs, leading many professionals to seek opportunities abroad or move into private practice. To address this, local trusts in Birmingham are increasingly focusing on workforce development and utilizing technology such as telehealth services to reach patients in remote areas.</w:t>
      </w:r>
    </w:p>
    <w:p>
      <w:pPr>
        <w:pStyle w:val="BodyText"/>
      </w:pPr>
      <w:r>
        <w:t xml:space="preserve">The future of occupational therapy in</w:t>
      </w:r>
      <w:r>
        <w:t xml:space="preserve"> </w:t>
      </w:r>
      <w:r>
        <w:rPr>
          <w:bCs/>
          <w:b/>
        </w:rPr>
        <w:t xml:space="preserve">United Kingdom Birmingham</w:t>
      </w:r>
      <w:r>
        <w:t xml:space="preserve"> </w:t>
      </w:r>
      <w:r>
        <w:t xml:space="preserve">lies in greater integration with community services and a stronger emphasis on prevention. By empowering individuals early on, Occupational Therapists can prevent minor issues from becoming major crises. Furthermore, advocacy for inclusive urban planning is part of the broader role; OTs often advise local councils on making public spaces more accessible for people with disabilities.</w:t>
      </w:r>
    </w:p>
    <w:p>
      <w:pPr>
        <w:pStyle w:val="BodyText"/>
      </w:pPr>
      <w:r>
        <w:rPr>
          <w:bCs/>
          <w:b/>
        </w:rPr>
        <w:t xml:space="preserve">Conclusion</w:t>
      </w:r>
    </w:p>
    <w:p>
      <w:pPr>
        <w:pStyle w:val="BodyText"/>
      </w:pPr>
      <w:r>
        <w:t xml:space="preserve">In conclusion, the</w:t>
      </w:r>
      <w:r>
        <w:t xml:space="preserve"> </w:t>
      </w:r>
      <w:r>
        <w:rPr>
          <w:bCs/>
          <w:b/>
        </w:rPr>
        <w:t xml:space="preserve">OCCUPATIONAL THERAPIST</w:t>
      </w:r>
      <w:r>
        <w:t xml:space="preserve"> </w:t>
      </w:r>
      <w:r>
        <w:t xml:space="preserve">serves as a cornerstone of healthcare and social support in</w:t>
      </w:r>
      <w:r>
        <w:t xml:space="preserve"> </w:t>
      </w:r>
      <w:r>
        <w:rPr>
          <w:bCs/>
          <w:b/>
        </w:rPr>
        <w:t xml:space="preserve">United Kingdom Birmingham</w:t>
      </w:r>
      <w:r>
        <w:t xml:space="preserve">. Through their holistic, patient-centered approach, they address not just physical impairments but also the broader psychosocial needs that affect an individual's quality of life. Whether working with children in special education settings, supporting mental health recovery, or enabling independence for the elderly, Occupational Therapists make a tangible difference in the lives of Birmingham residents. As the city continues to grow and diversify, the role of these professionals will only become more significant in ensuring that all citizens can lead fulfilling, active lives despite physical or mental challenges. Their work embodies the true spirit of rehabilitation: restoring not just function, but hope and dignity.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United Kingdom Birmingham</dc:title>
  <dc:creator/>
  <dc:language>en</dc:language>
  <cp:keywords/>
  <dcterms:created xsi:type="dcterms:W3CDTF">2026-07-29T16:42:40Z</dcterms:created>
  <dcterms:modified xsi:type="dcterms:W3CDTF">2026-07-29T16:42:40Z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