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China</w:t>
      </w:r>
      <w:r>
        <w:t xml:space="preserve"> </w:t>
      </w:r>
      <w:r>
        <w:t xml:space="preserve">Guangzhou</w:t>
      </w:r>
    </w:p>
    <w:bookmarkStart w:id="26" w:name="X286b67d2bbb531c8aeb2629777137f16e8d44d5"/>
    <w:p>
      <w:pPr>
        <w:pStyle w:val="Heading1"/>
      </w:pPr>
      <w:r>
        <w:t xml:space="preserve">The Strategic Role of the</w:t>
      </w:r>
      <w:r>
        <w:t xml:space="preserve"> </w:t>
      </w:r>
      <w:r>
        <w:t xml:space="preserve">Oceanographer</w:t>
      </w:r>
      <w:r>
        <w:t xml:space="preserve"> </w:t>
      </w:r>
      <w:r>
        <w:t xml:space="preserve">in Coastal Development and Conservation: A Focus on</w:t>
      </w:r>
      <w:r>
        <w:t xml:space="preserve"> </w:t>
      </w:r>
      <w:r>
        <w:t xml:space="preserve">China Guangzhou</w:t>
      </w:r>
    </w:p>
    <w:bookmarkStart w:id="20" w:name="i.-introduction-to-the-essay-context"/>
    <w:p>
      <w:pPr>
        <w:pStyle w:val="Heading2"/>
      </w:pPr>
      <w:r>
        <w:t xml:space="preserve">I. Introduction to the Essay Context</w:t>
      </w:r>
    </w:p>
    <w:p>
      <w:pPr>
        <w:pStyle w:val="FirstParagraph"/>
      </w:pPr>
      <w:r>
        <w:t xml:space="preserve">In an era characterized by rapid urbanization and escalating climate concerns, the discipline of marine science has evolved from a purely academic pursuit into a critical pillar of sustainable development. This essay explores the multifaceted role of an</w:t>
      </w:r>
      <w:r>
        <w:t xml:space="preserve"> </w:t>
      </w:r>
      <w:r>
        <w:rPr>
          <w:bCs/>
          <w:b/>
        </w:rPr>
        <w:t xml:space="preserve">Oceanographer</w:t>
      </w:r>
      <w:r>
        <w:t xml:space="preserve">, specifically examining their vital contributions to</w:t>
      </w:r>
      <w:r>
        <w:t xml:space="preserve"> </w:t>
      </w:r>
      <w:r>
        <w:rPr>
          <w:bCs/>
          <w:b/>
        </w:rPr>
        <w:t xml:space="preserve">China Guangzhou</w:t>
      </w:r>
      <w:r>
        <w:t xml:space="preserve">. As one of China's most dynamic economic hubs and a historic port city situated at the heart of the Pearl River Delta, Guangzhou stands as a microcosm for understanding complex interactions between urban expansion and marine ecosystems. The expertise provided by an oceanographer is indispensable in navigating these challenges, ensuring that</w:t>
      </w:r>
      <w:r>
        <w:t xml:space="preserve"> </w:t>
      </w:r>
      <w:r>
        <w:rPr>
          <w:bCs/>
          <w:b/>
        </w:rPr>
        <w:t xml:space="preserve">China Guangzhou</w:t>
      </w:r>
      <w:r>
        <w:t xml:space="preserve"> </w:t>
      </w:r>
      <w:r>
        <w:t xml:space="preserve">can thrive economically while preserving its rich aquatic heritage.</w:t>
      </w:r>
    </w:p>
    <w:bookmarkEnd w:id="20"/>
    <w:bookmarkStart w:id="21" w:name="X8266e7ee71b2062b459be682a680070c21752df"/>
    <w:p>
      <w:pPr>
        <w:pStyle w:val="Heading2"/>
      </w:pPr>
      <w:r>
        <w:t xml:space="preserve">II. Defining the Role of the Oceanographer in Modern Coastal Cities</w:t>
      </w:r>
    </w:p>
    <w:p>
      <w:pPr>
        <w:pStyle w:val="FirstParagraph"/>
      </w:pPr>
      <w:r>
        <w:t xml:space="preserve">To understand the significance of this profession, one must first define what an oceanographer does within a metropolitan context. An</w:t>
      </w:r>
      <w:r>
        <w:t xml:space="preserve"> </w:t>
      </w:r>
      <w:r>
        <w:rPr>
          <w:bCs/>
          <w:b/>
        </w:rPr>
        <w:t xml:space="preserve">Oceanographer</w:t>
      </w:r>
      <w:r>
        <w:t xml:space="preserve"> </w:t>
      </w:r>
      <w:r>
        <w:t xml:space="preserve">is a scientist who studies various aspects of the ocean, including physics (waves and currents), geology (sea floor structure), chemistry (water composition), and biology (marine life). In the context of</w:t>
      </w:r>
      <w:r>
        <w:t xml:space="preserve"> </w:t>
      </w:r>
      <w:r>
        <w:rPr>
          <w:bCs/>
          <w:b/>
        </w:rPr>
        <w:t xml:space="preserve">China Guangzhou</w:t>
      </w:r>
      <w:r>
        <w:t xml:space="preserve">, an oceanographer acts as both a diagnostician for environmental health and an architect for future resilience.</w:t>
      </w:r>
      <w:r>
        <w:t xml:space="preserve"> </w:t>
      </w:r>
      <w:r>
        <w:t xml:space="preserve">Historically, coastal cities may have viewed the sea merely as a boundary or a resource dump. However, modern oceanography reveals the ocean as a complex, living system that regulates climate and supports biodiversity. For</w:t>
      </w:r>
      <w:r>
        <w:t xml:space="preserve"> </w:t>
      </w:r>
      <w:r>
        <w:rPr>
          <w:bCs/>
          <w:b/>
        </w:rPr>
        <w:t xml:space="preserve">China Guangzhou</w:t>
      </w:r>
      <w:r>
        <w:t xml:space="preserve">, which relies heavily on its port infrastructure and surrounding waterways for trade and agriculture, this scientific perspective is crucial. The work of an</w:t>
      </w:r>
      <w:r>
        <w:t xml:space="preserve"> </w:t>
      </w:r>
      <w:r>
        <w:rPr>
          <w:bCs/>
          <w:b/>
        </w:rPr>
        <w:t xml:space="preserve">Oceanographer</w:t>
      </w:r>
      <w:r>
        <w:t xml:space="preserve"> </w:t>
      </w:r>
      <w:r>
        <w:t xml:space="preserve">involves collecting data on salinity levels, temperature variations, pollutant dispersion, and sediment movement to inform policy decisions that protect both the economy and the environment.</w:t>
      </w:r>
    </w:p>
    <w:bookmarkEnd w:id="21"/>
    <w:bookmarkStart w:id="22" w:name="X8ea379c47cdbb3ceb813d0b861a489918990593"/>
    <w:p>
      <w:pPr>
        <w:pStyle w:val="Heading2"/>
      </w:pPr>
      <w:r>
        <w:t xml:space="preserve">III. Environmental Stewardship in China Guangzhou</w:t>
      </w:r>
    </w:p>
    <w:p>
      <w:pPr>
        <w:pStyle w:val="FirstParagraph"/>
      </w:pPr>
      <w:r>
        <w:t xml:space="preserve">One of the primary responsibilities of an</w:t>
      </w:r>
      <w:r>
        <w:t xml:space="preserve"> </w:t>
      </w:r>
      <w:r>
        <w:rPr>
          <w:bCs/>
          <w:b/>
        </w:rPr>
        <w:t xml:space="preserve">Oceanographer</w:t>
      </w:r>
      <w:r>
        <w:t xml:space="preserve"> </w:t>
      </w:r>
      <w:r>
        <w:t xml:space="preserve">in</w:t>
      </w:r>
      <w:r>
        <w:t xml:space="preserve"> </w:t>
      </w:r>
      <w:r>
        <w:rPr>
          <w:bCs/>
          <w:b/>
        </w:rPr>
        <w:t xml:space="preserve">China Guangzhou</w:t>
      </w:r>
      <w:r>
        <w:t xml:space="preserve"> </w:t>
      </w:r>
      <w:r>
        <w:t xml:space="preserve">is environmental stewardship. The Pearl River, which flows into the South China Sea near this region, acts as a major conduit for nutrients and pollutants. Industrial runoff, urban waste, and agricultural fertilizers pose significant threats to water quality. An oceanographer monitors these inputs through advanced sampling techniques and remote sensing technology. By analyzing trends in nutrient loading (such as nitrogen and phosphorus), they can predict the onset of harmful algal blooms or "red tides," which can devastate local fisheries and tourism industries.</w:t>
      </w:r>
      <w:r>
        <w:t xml:space="preserve"> </w:t>
      </w:r>
      <w:r>
        <w:t xml:space="preserve">Furthermore,</w:t>
      </w:r>
      <w:r>
        <w:t xml:space="preserve"> </w:t>
      </w:r>
      <w:r>
        <w:rPr>
          <w:bCs/>
          <w:b/>
        </w:rPr>
        <w:t xml:space="preserve">China Guangzhou</w:t>
      </w:r>
      <w:r>
        <w:t xml:space="preserve"> </w:t>
      </w:r>
      <w:r>
        <w:t xml:space="preserve">faces unique challenges related to sea-level rise and increased frequency of extreme weather events due to climate change. An</w:t>
      </w:r>
      <w:r>
        <w:t xml:space="preserve"> </w:t>
      </w:r>
      <w:r>
        <w:rPr>
          <w:bCs/>
          <w:b/>
        </w:rPr>
        <w:t xml:space="preserve">Oceanographer</w:t>
      </w:r>
      <w:r>
        <w:t xml:space="preserve"> </w:t>
      </w:r>
      <w:r>
        <w:t xml:space="preserve">utilizes modeling tools to simulate storm surges and tidal patterns specific to the Pearl River Estuary. These projections are essential for city planners who must design flood defenses, manage wetland conservation areas like the Nansha Wetland Park, and ensure that coastal infrastructure remains safe for future generations. Without such scientific oversight,</w:t>
      </w:r>
      <w:r>
        <w:t xml:space="preserve"> </w:t>
      </w:r>
      <w:r>
        <w:rPr>
          <w:bCs/>
          <w:b/>
        </w:rPr>
        <w:t xml:space="preserve">China Guangzhou</w:t>
      </w:r>
      <w:r>
        <w:t xml:space="preserve"> </w:t>
      </w:r>
      <w:r>
        <w:t xml:space="preserve">risks severe ecological degradation and economic loss from natural disasters.</w:t>
      </w:r>
    </w:p>
    <w:bookmarkEnd w:id="22"/>
    <w:bookmarkStart w:id="23" w:name="X4b2ac7be83786cee41189eb5916f06fb2ca80e9"/>
    <w:p>
      <w:pPr>
        <w:pStyle w:val="Heading2"/>
      </w:pPr>
      <w:r>
        <w:t xml:space="preserve">IV. Economic Implications: Supporting Industry through Science</w:t>
      </w:r>
    </w:p>
    <w:p>
      <w:pPr>
        <w:pStyle w:val="FirstParagraph"/>
      </w:pPr>
      <w:r>
        <w:t xml:space="preserve">Beyond conservation, the work of an</w:t>
      </w:r>
      <w:r>
        <w:t xml:space="preserve"> </w:t>
      </w:r>
      <w:r>
        <w:rPr>
          <w:bCs/>
          <w:b/>
        </w:rPr>
        <w:t xml:space="preserve">Oceanographer</w:t>
      </w:r>
      <w:r>
        <w:t xml:space="preserve"> </w:t>
      </w:r>
      <w:r>
        <w:t xml:space="preserve">is deeply intertwined with economic vitality in</w:t>
      </w:r>
      <w:r>
        <w:t xml:space="preserve"> </w:t>
      </w:r>
      <w:r>
        <w:rPr>
          <w:bCs/>
          <w:b/>
        </w:rPr>
        <w:t xml:space="preserve">China Guangzhou</w:t>
      </w:r>
      <w:r>
        <w:t xml:space="preserve">. The city is a global manufacturing and trade powerhouse, reliant on efficient port operations and logistics. Oceanographers contribute to this efficiency by studying hydrodynamic conditions that affect shipping lanes. Understanding tidal currents and sedimentation rates ensures that deep-water channels remain navigable for large cargo ships, reducing the need for costly dredging operations.</w:t>
      </w:r>
      <w:r>
        <w:t xml:space="preserve"> </w:t>
      </w:r>
      <w:r>
        <w:t xml:space="preserve">Moreover, the blue economy offers new avenues for growth in</w:t>
      </w:r>
      <w:r>
        <w:t xml:space="preserve"> </w:t>
      </w:r>
      <w:r>
        <w:rPr>
          <w:bCs/>
          <w:b/>
        </w:rPr>
        <w:t xml:space="preserve">China Guangzhou</w:t>
      </w:r>
      <w:r>
        <w:t xml:space="preserve">. This includes sustainable aquaculture, marine biotechnology, and eco-tourism. An</w:t>
      </w:r>
      <w:r>
        <w:t xml:space="preserve"> </w:t>
      </w:r>
      <w:r>
        <w:rPr>
          <w:bCs/>
          <w:b/>
        </w:rPr>
        <w:t xml:space="preserve">Oceanographer</w:t>
      </w:r>
      <w:r>
        <w:t xml:space="preserve"> </w:t>
      </w:r>
      <w:r>
        <w:t xml:space="preserve">identifies suitable sites for offshore wind farms or tidal energy installations by assessing wave energy potential and seabed stability. They also assess the carrying capacity of local waters for fish farming, ensuring that stock density does not exceed ecological limits. By integrating scientific data into economic planning, an</w:t>
      </w:r>
      <w:r>
        <w:t xml:space="preserve"> </w:t>
      </w:r>
      <w:r>
        <w:rPr>
          <w:bCs/>
          <w:b/>
        </w:rPr>
        <w:t xml:space="preserve">Oceanographer</w:t>
      </w:r>
      <w:r>
        <w:t xml:space="preserve"> </w:t>
      </w:r>
      <w:r>
        <w:t xml:space="preserve">helps</w:t>
      </w:r>
      <w:r>
        <w:t xml:space="preserve"> </w:t>
      </w:r>
      <w:r>
        <w:rPr>
          <w:bCs/>
          <w:b/>
        </w:rPr>
        <w:t xml:space="preserve">China Guangzhou</w:t>
      </w:r>
      <w:r>
        <w:t xml:space="preserve"> </w:t>
      </w:r>
      <w:r>
        <w:t xml:space="preserve">transition towards a sustainable blue economy that balances profit with planetary health.</w:t>
      </w:r>
    </w:p>
    <w:bookmarkEnd w:id="23"/>
    <w:bookmarkStart w:id="24" w:name="Xc141e868251374bffb6172d7d9f10d78fecbe15"/>
    <w:p>
      <w:pPr>
        <w:pStyle w:val="Heading2"/>
      </w:pPr>
      <w:r>
        <w:t xml:space="preserve">V. International Collaboration and Innovation</w:t>
      </w:r>
    </w:p>
    <w:p>
      <w:pPr>
        <w:pStyle w:val="FirstParagraph"/>
      </w:pPr>
      <w:r>
        <w:t xml:space="preserve">As a gateway to the world,</w:t>
      </w:r>
      <w:r>
        <w:t xml:space="preserve"> </w:t>
      </w:r>
      <w:r>
        <w:rPr>
          <w:bCs/>
          <w:b/>
        </w:rPr>
        <w:t xml:space="preserve">China Guangzhou</w:t>
      </w:r>
      <w:r>
        <w:t xml:space="preserve">'s interaction with the ocean is inherently international. The role of an</w:t>
      </w:r>
      <w:r>
        <w:t xml:space="preserve"> </w:t>
      </w:r>
      <w:r>
        <w:rPr>
          <w:bCs/>
          <w:b/>
        </w:rPr>
        <w:t xml:space="preserve">Oceanographer</w:t>
      </w:r>
      <w:r>
        <w:t xml:space="preserve"> </w:t>
      </w:r>
      <w:r>
        <w:t xml:space="preserve">here often involves participating in global research networks, sharing data on marine biodiversity and climate patterns with counterparts worldwide. This collaboration is vital for understanding transboundary issues such as plastic pollution migration and migratory species protection.</w:t>
      </w:r>
      <w:r>
        <w:t xml:space="preserve"> </w:t>
      </w:r>
      <w:r>
        <w:t xml:space="preserve">In</w:t>
      </w:r>
      <w:r>
        <w:t xml:space="preserve"> </w:t>
      </w:r>
      <w:r>
        <w:rPr>
          <w:bCs/>
          <w:b/>
        </w:rPr>
        <w:t xml:space="preserve">China Guangzhou</w:t>
      </w:r>
      <w:r>
        <w:t xml:space="preserve">, there is a growing emphasis on innovation hubs focused on maritime technology. An</w:t>
      </w:r>
      <w:r>
        <w:t xml:space="preserve"> </w:t>
      </w:r>
      <w:r>
        <w:rPr>
          <w:bCs/>
          <w:b/>
        </w:rPr>
        <w:t xml:space="preserve">Oceanographer</w:t>
      </w:r>
      <w:r>
        <w:t xml:space="preserve"> </w:t>
      </w:r>
      <w:r>
        <w:t xml:space="preserve">collaborates with engineers, data scientists, and policymakers to develop new technologies, such as autonomous underwater vehicles (AUVs) for monitoring water quality or AI-driven models for predicting marine weather patterns. This technological advancement not only enhances local capabilities but also positions</w:t>
      </w:r>
      <w:r>
        <w:t xml:space="preserve"> </w:t>
      </w:r>
      <w:r>
        <w:rPr>
          <w:bCs/>
          <w:b/>
        </w:rPr>
        <w:t xml:space="preserve">China Guangzhou</w:t>
      </w:r>
      <w:r>
        <w:t xml:space="preserve"> </w:t>
      </w:r>
      <w:r>
        <w:t xml:space="preserve">as a leader in maritime science within Asia.</w:t>
      </w:r>
    </w:p>
    <w:bookmarkEnd w:id="24"/>
    <w:bookmarkStart w:id="25" w:name="vi.-conclusion-a-vital-partnership"/>
    <w:p>
      <w:pPr>
        <w:pStyle w:val="Heading2"/>
      </w:pPr>
      <w:r>
        <w:t xml:space="preserve">VI. Conclusion: A Vital Partnership</w:t>
      </w:r>
    </w:p>
    <w:p>
      <w:pPr>
        <w:pStyle w:val="FirstParagraph"/>
      </w:pPr>
      <w:r>
        <w:t xml:space="preserve">In conclusion, the role of an</w:t>
      </w:r>
      <w:r>
        <w:t xml:space="preserve"> </w:t>
      </w:r>
      <w:r>
        <w:rPr>
          <w:bCs/>
          <w:b/>
        </w:rPr>
        <w:t xml:space="preserve">Oceanographer</w:t>
      </w:r>
      <w:r>
        <w:t xml:space="preserve"> </w:t>
      </w:r>
      <w:r>
        <w:t xml:space="preserve">is fundamental to the sustainable future of</w:t>
      </w:r>
      <w:r>
        <w:t xml:space="preserve"> </w:t>
      </w:r>
      <w:r>
        <w:rPr>
          <w:bCs/>
          <w:b/>
        </w:rPr>
        <w:t xml:space="preserve">China Guangzhou</w:t>
      </w:r>
      <w:r>
        <w:t xml:space="preserve">. Through rigorous scientific inquiry, these professionals provide the evidence base necessary for effective environmental protection and economic planning. They bridge the gap between natural processes and human needs, ensuring that as</w:t>
      </w:r>
      <w:r>
        <w:t xml:space="preserve"> </w:t>
      </w:r>
      <w:r>
        <w:rPr>
          <w:bCs/>
          <w:b/>
        </w:rPr>
        <w:t xml:space="preserve">China Guangzhou</w:t>
      </w:r>
      <w:r>
        <w:t xml:space="preserve"> </w:t>
      </w:r>
      <w:r>
        <w:t xml:space="preserve">continues to grow as a global metropolis, it does so in harmony with its marine environment.</w:t>
      </w:r>
      <w:r>
        <w:t xml:space="preserve"> </w:t>
      </w:r>
      <w:r>
        <w:t xml:space="preserve">The challenges facing</w:t>
      </w:r>
      <w:r>
        <w:t xml:space="preserve"> </w:t>
      </w:r>
      <w:r>
        <w:rPr>
          <w:bCs/>
          <w:b/>
        </w:rPr>
        <w:t xml:space="preserve">China Guangzhou</w:t>
      </w:r>
      <w:r>
        <w:t xml:space="preserve">—from pollution control to climate adaptation—are too complex for any single discipline to solve alone. It requires the specialized knowledge of an</w:t>
      </w:r>
      <w:r>
        <w:t xml:space="preserve"> </w:t>
      </w:r>
      <w:r>
        <w:rPr>
          <w:bCs/>
          <w:b/>
        </w:rPr>
        <w:t xml:space="preserve">Oceanographer</w:t>
      </w:r>
      <w:r>
        <w:t xml:space="preserve"> </w:t>
      </w:r>
      <w:r>
        <w:t xml:space="preserve">who can interpret the complexities of the sea. As such, investing in oceanographic research and expertise is not merely an academic exercise but a strategic imperative for</w:t>
      </w:r>
      <w:r>
        <w:t xml:space="preserve"> </w:t>
      </w:r>
      <w:r>
        <w:rPr>
          <w:bCs/>
          <w:b/>
        </w:rPr>
        <w:t xml:space="preserve">China Guangzhou</w:t>
      </w:r>
      <w:r>
        <w:t xml:space="preserve">. By embracing this scientific partnership, the city can secure a prosperous, resilient, and environmentally responsible future for all its inhabitants. The synergy between urban development and marine science exemplifies how modern cities can thrive by respecting and understanding the blue planet that surrounds them.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China Guangzhou</dc:title>
  <dc:creator/>
  <dc:language>en</dc:language>
  <cp:keywords/>
  <dcterms:created xsi:type="dcterms:W3CDTF">2026-07-29T14:23:25Z</dcterms:created>
  <dcterms:modified xsi:type="dcterms:W3CDTF">2026-07-29T14:23:25Z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