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Oceanography</w:t>
      </w:r>
      <w:r>
        <w:t xml:space="preserve"> </w:t>
      </w:r>
      <w:r>
        <w:t xml:space="preserve">in</w:t>
      </w:r>
      <w:r>
        <w:t xml:space="preserve"> </w:t>
      </w:r>
      <w:r>
        <w:t xml:space="preserve">DR</w:t>
      </w:r>
      <w:r>
        <w:t xml:space="preserve"> </w:t>
      </w:r>
      <w:r>
        <w:t xml:space="preserve">Congo-Kinshasa</w:t>
      </w:r>
    </w:p>
    <w:bookmarkStart w:id="26" w:name="X1505012adf68dd425268db1f340734fafec803b"/>
    <w:p>
      <w:pPr>
        <w:pStyle w:val="Heading1"/>
      </w:pPr>
      <w:r>
        <w:t xml:space="preserve">Bridging Continents and Currents: The Strategic Importance of Oceanography for DR Congo-Kinshasa</w:t>
      </w:r>
    </w:p>
    <w:p>
      <w:pPr>
        <w:pStyle w:val="FirstParagraph"/>
      </w:pPr>
      <w:r>
        <w:t xml:space="preserve">The Democratic Republic of Congo, often referred to simply as DRC or DR Congo, is a nation defined by its vast internal water systems. Its capital, Kinshasa, sits on the banks of the mighty Congo River (Le Fleuve Zaïre), one of the most powerful rivers in the world. However, when we speak of</w:t>
      </w:r>
      <w:r>
        <w:t xml:space="preserve"> </w:t>
      </w:r>
      <w:r>
        <w:rPr>
          <w:bCs/>
          <w:b/>
        </w:rPr>
        <w:t xml:space="preserve">Oceanographer</w:t>
      </w:r>
      <w:r>
        <w:t xml:space="preserve"> </w:t>
      </w:r>
      <w:r>
        <w:t xml:space="preserve">and their critical role in this region, we must expand our geographic and scientific perspective beyond just riverine ecology. To truly understand future development for DR Congo-Kinshasa, one must consider the nation’s maritime interests along the Atlantic coast at Pointe-Noire (via Angola) and its strategic position relative to the South Atlantic Ocean. This essay explores how oceanographic science, policy, and practice can serve as a cornerstone for sustainable development in DR Congo-Kinshasa.</w:t>
      </w:r>
    </w:p>
    <w:bookmarkStart w:id="20" w:name="X470f14b6f294c8f4f28ec29fcefdfa92705f337"/>
    <w:p>
      <w:pPr>
        <w:pStyle w:val="Heading2"/>
      </w:pPr>
      <w:r>
        <w:t xml:space="preserve">Understanding the Scope: From River to Sea</w:t>
      </w:r>
    </w:p>
    <w:p>
      <w:pPr>
        <w:pStyle w:val="FirstParagraph"/>
      </w:pPr>
      <w:r>
        <w:t xml:space="preserve">An</w:t>
      </w:r>
      <w:r>
        <w:t xml:space="preserve"> </w:t>
      </w:r>
      <w:r>
        <w:rPr>
          <w:bCs/>
          <w:b/>
        </w:rPr>
        <w:t xml:space="preserve">Oceanographer</w:t>
      </w:r>
      <w:r>
        <w:t xml:space="preserve"> </w:t>
      </w:r>
      <w:r>
        <w:t xml:space="preserve">is not merely a scientist who studies waves; they are experts in physical, chemical, biological, and geological processes of the ocean. For DR Congo-Kinshasa, this distinction is vital. While the country possesses extensive inland waterways managed by companies like SNPC (Société Nationale de Transport Maritime), its access to the open ocean is limited primarily through a narrow corridor on the Atlantic coast. Here, an</w:t>
      </w:r>
      <w:r>
        <w:t xml:space="preserve"> </w:t>
      </w:r>
      <w:r>
        <w:rPr>
          <w:bCs/>
          <w:b/>
        </w:rPr>
        <w:t xml:space="preserve">Oceanographer</w:t>
      </w:r>
      <w:r>
        <w:t xml:space="preserve"> </w:t>
      </w:r>
      <w:r>
        <w:t xml:space="preserve">becomes indispensable for managing coastal erosion, understanding sediment transport from the Congo River plume into the Atlantic, and monitoring marine biodiversity.</w:t>
      </w:r>
    </w:p>
    <w:p>
      <w:pPr>
        <w:pStyle w:val="BodyText"/>
      </w:pPr>
      <w:r>
        <w:t xml:space="preserve">The Congo River discharges one of the largest volumes of fresh water into any ocean globally. This discharge creates a massive "fjord-like" estuary that extends far out to sea. An</w:t>
      </w:r>
      <w:r>
        <w:t xml:space="preserve"> </w:t>
      </w:r>
      <w:r>
        <w:rPr>
          <w:bCs/>
          <w:b/>
        </w:rPr>
        <w:t xml:space="preserve">Oceanographer</w:t>
      </w:r>
      <w:r>
        <w:t xml:space="preserve"> </w:t>
      </w:r>
      <w:r>
        <w:t xml:space="preserve">specializing in physical oceanography can map these currents, which affect local climate patterns, fishing grounds, and even navigation safety for international shipping routes passing near DR Congo-Kinshasa’s maritime borders.</w:t>
      </w:r>
    </w:p>
    <w:bookmarkEnd w:id="20"/>
    <w:bookmarkStart w:id="21" w:name="Xaa6d32e36f4602b696abeb712ba8c785ff081a3"/>
    <w:p>
      <w:pPr>
        <w:pStyle w:val="Heading2"/>
      </w:pPr>
      <w:r>
        <w:t xml:space="preserve">Economic Potential: Fisheries and Blue Economy</w:t>
      </w:r>
    </w:p>
    <w:p>
      <w:pPr>
        <w:pStyle w:val="FirstParagraph"/>
      </w:pPr>
      <w:r>
        <w:t xml:space="preserve">The concept of the "Blue Economy" is gaining traction globally. For DR Congo-Kinshasa, this means leveraging marine resources for economic growth without degrading the environment. The waters off the coast of Cabinda (adjacent to DRC) and the broader South Atlantic region are rich in fisheries. However, overfishing by foreign fleets has been a historical concern.</w:t>
      </w:r>
    </w:p>
    <w:p>
      <w:pPr>
        <w:pStyle w:val="BodyText"/>
      </w:pPr>
      <w:r>
        <w:t xml:space="preserve">An</w:t>
      </w:r>
      <w:r>
        <w:t xml:space="preserve"> </w:t>
      </w:r>
      <w:r>
        <w:rPr>
          <w:bCs/>
          <w:b/>
        </w:rPr>
        <w:t xml:space="preserve">Oceanographer</w:t>
      </w:r>
      <w:r>
        <w:t xml:space="preserve"> </w:t>
      </w:r>
      <w:r>
        <w:t xml:space="preserve">equipped with modern hydrographic data can help DR Congo-Kinshasa define exclusive economic zones (EEZs) more effectively. By studying stock migrations and spawning grounds through biological oceanography, the government can negotiate better terms with international partners and enforce sustainable fishing quotas. Furthermore, aquaculture—the farming of fish, shellfish, and seaweed—offers a new frontier for</w:t>
      </w:r>
      <w:r>
        <w:t xml:space="preserve"> </w:t>
      </w:r>
      <w:r>
        <w:rPr>
          <w:bCs/>
          <w:b/>
        </w:rPr>
        <w:t xml:space="preserve">DR Congo-Kinshasa</w:t>
      </w:r>
      <w:r>
        <w:t xml:space="preserve">. An</w:t>
      </w:r>
      <w:r>
        <w:t xml:space="preserve"> </w:t>
      </w:r>
      <w:r>
        <w:rPr>
          <w:bCs/>
          <w:b/>
        </w:rPr>
        <w:t xml:space="preserve">Oceanographer</w:t>
      </w:r>
      <w:r>
        <w:t xml:space="preserve"> </w:t>
      </w:r>
      <w:r>
        <w:t xml:space="preserve">can assess water quality parameters such as salinity, temperature, and nutrient levels to determine optimal locations for offshore farms. This could significantly enhance food security in Kinshasa, reducing reliance on imported protein.</w:t>
      </w:r>
    </w:p>
    <w:bookmarkEnd w:id="21"/>
    <w:bookmarkStart w:id="22" w:name="X8e2037f94b4a11d40a99cc4d205b9643879f83e"/>
    <w:p>
      <w:pPr>
        <w:pStyle w:val="Heading2"/>
      </w:pPr>
      <w:r>
        <w:t xml:space="preserve">Environmental Stewardship and Climate Change</w:t>
      </w:r>
    </w:p>
    <w:p>
      <w:pPr>
        <w:pStyle w:val="FirstParagraph"/>
      </w:pPr>
      <w:r>
        <w:t xml:space="preserve">Kinshasa is highly vulnerable to climate change impacts. While often associated with rising sea levels threatening coastal cities like Lagos or Miami, the implications for</w:t>
      </w:r>
      <w:r>
        <w:t xml:space="preserve"> </w:t>
      </w:r>
      <w:r>
        <w:rPr>
          <w:bCs/>
          <w:b/>
        </w:rPr>
        <w:t xml:space="preserve">DR Congo-Kinshasa</w:t>
      </w:r>
      <w:r>
        <w:t xml:space="preserve"> </w:t>
      </w:r>
      <w:r>
        <w:t xml:space="preserve">are multifaceted. Changes in ocean temperature affect rainfall patterns over Central Africa, influencing agricultural yields along the river basins that feed into Kinshasa.</w:t>
      </w:r>
    </w:p>
    <w:p>
      <w:pPr>
        <w:pStyle w:val="BodyText"/>
      </w:pPr>
      <w:r>
        <w:t xml:space="preserve">An</w:t>
      </w:r>
      <w:r>
        <w:t xml:space="preserve"> </w:t>
      </w:r>
      <w:r>
        <w:rPr>
          <w:bCs/>
          <w:b/>
        </w:rPr>
        <w:t xml:space="preserve">Oceanographer</w:t>
      </w:r>
      <w:r>
        <w:t xml:space="preserve"> </w:t>
      </w:r>
      <w:r>
        <w:t xml:space="preserve">plays a crucial role in climate modeling. By analyzing historical data on sea surface temperatures and atmospheric circulation (such as the El Niño-Southern Oscillation’s interaction with Atlantic currents), scientists can provide early warnings for droughts or floods that may impact the nation. Additionally, ocean acidification poses a threat to marine calcifying organisms. An</w:t>
      </w:r>
      <w:r>
        <w:t xml:space="preserve"> </w:t>
      </w:r>
      <w:r>
        <w:rPr>
          <w:bCs/>
          <w:b/>
        </w:rPr>
        <w:t xml:space="preserve">Oceanographer</w:t>
      </w:r>
      <w:r>
        <w:t xml:space="preserve"> </w:t>
      </w:r>
      <w:r>
        <w:t xml:space="preserve">monitoring chemical changes in coastal waters can advise policymakers on protecting mangroves and coral reefs, which serve as natural barriers against storm surges and carbon sinks.</w:t>
      </w:r>
    </w:p>
    <w:bookmarkEnd w:id="22"/>
    <w:bookmarkStart w:id="23" w:name="Xc12ba15e284ae61320146e7139ec6b0d1272619"/>
    <w:p>
      <w:pPr>
        <w:pStyle w:val="Heading2"/>
      </w:pPr>
      <w:r>
        <w:t xml:space="preserve">Mining the Seabed: A Frontier for Resources</w:t>
      </w:r>
    </w:p>
    <w:p>
      <w:pPr>
        <w:pStyle w:val="FirstParagraph"/>
      </w:pPr>
      <w:r>
        <w:t xml:space="preserve">The Democratic Republic of Congo is already a global leader in land-based mining, particularly for cobalt and copper. As surface mines become depleted or environmentally contentious, interest shifts to polymetallic nodules found on the deep-sea floor. The Clarion-Clipperton Zone in the Pacific is often discussed, but mineral deposits also exist on continental shelves globally.</w:t>
      </w:r>
    </w:p>
    <w:p>
      <w:pPr>
        <w:pStyle w:val="BodyText"/>
      </w:pPr>
      <w:r>
        <w:t xml:space="preserve">For</w:t>
      </w:r>
      <w:r>
        <w:t xml:space="preserve"> </w:t>
      </w:r>
      <w:r>
        <w:rPr>
          <w:bCs/>
          <w:b/>
        </w:rPr>
        <w:t xml:space="preserve">DR Congo-Kinshasa</w:t>
      </w:r>
      <w:r>
        <w:t xml:space="preserve">, future maritime mining could be an economic game-changer if managed responsibly. However, this requires deep knowledge of seabed geology and ecology. An</w:t>
      </w:r>
      <w:r>
        <w:t xml:space="preserve"> </w:t>
      </w:r>
      <w:r>
        <w:rPr>
          <w:bCs/>
          <w:b/>
        </w:rPr>
        <w:t xml:space="preserve">Oceanographer</w:t>
      </w:r>
      <w:r>
        <w:t xml:space="preserve">, specifically a marine geologist or geochemist, is essential here. They can map the seabed topography, assess the stability of sediment layers, and evaluate the potential environmental impact of dredging activities on benthic ecosystems. Without rigorous oversight from qualified</w:t>
      </w:r>
      <w:r>
        <w:t xml:space="preserve"> </w:t>
      </w:r>
      <w:r>
        <w:rPr>
          <w:bCs/>
          <w:b/>
        </w:rPr>
        <w:t xml:space="preserve">Oceanographers</w:t>
      </w:r>
      <w:r>
        <w:t xml:space="preserve">, mining operations could lead to irreversible damage to coastal water quality, affecting both marine life and human health in Kinshasa.</w:t>
      </w:r>
    </w:p>
    <w:bookmarkEnd w:id="23"/>
    <w:bookmarkStart w:id="24" w:name="Xab20aa24e7ea44ce7cf7502a4927b33b3000eff"/>
    <w:p>
      <w:pPr>
        <w:pStyle w:val="Heading2"/>
      </w:pPr>
      <w:r>
        <w:t xml:space="preserve">Education and Institutional Capacity Building</w:t>
      </w:r>
    </w:p>
    <w:p>
      <w:pPr>
        <w:pStyle w:val="FirstParagraph"/>
      </w:pPr>
      <w:r>
        <w:t xml:space="preserve">To fully realize these benefits, DR Congo-Kinshasa must invest in human capital. The university sector in Kinshasa needs robust programs focused on maritime sciences. Training local</w:t>
      </w:r>
      <w:r>
        <w:t xml:space="preserve"> </w:t>
      </w:r>
      <w:r>
        <w:rPr>
          <w:bCs/>
          <w:b/>
        </w:rPr>
        <w:t xml:space="preserve">Oceanographers</w:t>
      </w:r>
      <w:r>
        <w:t xml:space="preserve"> </w:t>
      </w:r>
      <w:r>
        <w:t xml:space="preserve">ensures that the knowledge remains within the country, fostering national pride and self-reliance.</w:t>
      </w:r>
    </w:p>
    <w:p>
      <w:pPr>
        <w:pStyle w:val="BodyText"/>
      </w:pPr>
      <w:r>
        <w:t xml:space="preserve">An educational curriculum for future</w:t>
      </w:r>
      <w:r>
        <w:t xml:space="preserve"> </w:t>
      </w:r>
      <w:r>
        <w:rPr>
          <w:bCs/>
          <w:b/>
        </w:rPr>
        <w:t xml:space="preserve">Oceanographers</w:t>
      </w:r>
      <w:r>
        <w:t xml:space="preserve"> </w:t>
      </w:r>
      <w:r>
        <w:t xml:space="preserve">should integrate traditional ecological knowledge with modern satellite remote sensing technology. Students in Kinshasa should learn to interpret data from satellites monitoring sea surface height and chlorophyll concentration. This democratization of data allows local communities, fishermen, and policymakers to make informed decisions based on real-time oceanographic information.</w:t>
      </w:r>
    </w:p>
    <w:bookmarkEnd w:id="24"/>
    <w:bookmarkStart w:id="25" w:name="conclusion"/>
    <w:p>
      <w:pPr>
        <w:pStyle w:val="Heading2"/>
      </w:pPr>
      <w:r>
        <w:t xml:space="preserve">Conclusion</w:t>
      </w:r>
    </w:p>
    <w:p>
      <w:pPr>
        <w:pStyle w:val="FirstParagraph"/>
      </w:pPr>
      <w:r>
        <w:t xml:space="preserve">In conclusion, the integration of oceanographic science into the development strategy of</w:t>
      </w:r>
      <w:r>
        <w:t xml:space="preserve"> </w:t>
      </w:r>
      <w:r>
        <w:rPr>
          <w:bCs/>
          <w:b/>
        </w:rPr>
        <w:t xml:space="preserve">DR Congo-Kinshasa</w:t>
      </w:r>
      <w:r>
        <w:t xml:space="preserve"> </w:t>
      </w:r>
      <w:r>
        <w:t xml:space="preserve">is not just a scientific endeavor but an economic and environmental imperative. The role of the</w:t>
      </w:r>
      <w:r>
        <w:t xml:space="preserve"> </w:t>
      </w:r>
      <w:r>
        <w:rPr>
          <w:bCs/>
          <w:b/>
        </w:rPr>
        <w:t xml:space="preserve">Oceanographer</w:t>
      </w:r>
      <w:r>
        <w:t xml:space="preserve"> </w:t>
      </w:r>
      <w:r>
        <w:t xml:space="preserve">extends far beyond academic research; they are key stakeholders in sustainable fisheries management, climate resilience planning, resource extraction regulation, and coastal protection.</w:t>
      </w:r>
    </w:p>
    <w:p>
      <w:pPr>
        <w:pStyle w:val="BodyText"/>
      </w:pPr>
      <w:r>
        <w:t xml:space="preserve">As Kinshasa continues to grow into one of Africa’s largest metropolitan areas, its connection to the Atlantic Ocean becomes increasingly vital. By empowering</w:t>
      </w:r>
      <w:r>
        <w:t xml:space="preserve"> </w:t>
      </w:r>
      <w:r>
        <w:rPr>
          <w:bCs/>
          <w:b/>
        </w:rPr>
        <w:t xml:space="preserve">Oceanographers</w:t>
      </w:r>
      <w:r>
        <w:t xml:space="preserve"> </w:t>
      </w:r>
      <w:r>
        <w:t xml:space="preserve">with resources and authority,</w:t>
      </w:r>
      <w:r>
        <w:t xml:space="preserve"> </w:t>
      </w:r>
      <w:r>
        <w:rPr>
          <w:bCs/>
          <w:b/>
        </w:rPr>
        <w:t xml:space="preserve">DR Congo-Kinshasa</w:t>
      </w:r>
      <w:r>
        <w:t xml:space="preserve"> </w:t>
      </w:r>
      <w:r>
        <w:t xml:space="preserve">can transform its maritime boundaries from mere borders into sources of prosperity. The future of this great nation lies not only in the depths of its earth but also in the dynamic waters that connect it to the world. Embracing oceanography is therefore a strategic necessity for sustainable progress and stability.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Oceanography in DR Congo-Kinshasa</dc:title>
  <dc:creator/>
  <cp:keywords/>
  <dcterms:created xsi:type="dcterms:W3CDTF">2026-07-29T07:51:52Z</dcterms:created>
  <dcterms:modified xsi:type="dcterms:W3CDTF">2026-07-29T07:51:52Z</dcterms:modified>
</cp:coreProperties>
</file>

<file path=docProps/custom.xml><?xml version="1.0" encoding="utf-8"?>
<Properties xmlns="http://schemas.openxmlformats.org/officeDocument/2006/custom-properties" xmlns:vt="http://schemas.openxmlformats.org/officeDocument/2006/docPropsVTypes"/>
</file>