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Continents</w:t>
      </w:r>
      <w:r>
        <w:t xml:space="preserve"> </w:t>
      </w:r>
      <w:r>
        <w:t xml:space="preserve">and</w:t>
      </w:r>
      <w:r>
        <w:t xml:space="preserve"> </w:t>
      </w:r>
      <w:r>
        <w:t xml:space="preserve">Currents</w:t>
      </w:r>
    </w:p>
    <w:bookmarkStart w:id="25" w:name="X9eaec94da9c9088d9f0c783a1ff4564be82be2a"/>
    <w:p>
      <w:pPr>
        <w:pStyle w:val="Heading1"/>
      </w:pPr>
      <w:r>
        <w:t xml:space="preserve">The Oceanographer in France Lyon: Bridging Continents and Currents</w:t>
      </w:r>
    </w:p>
    <w:p>
      <w:pPr>
        <w:pStyle w:val="FirstParagraph"/>
      </w:pPr>
      <w:r>
        <w:t xml:space="preserve">In the popular imagination, the role of an oceanographer is often depicted against a backdrop of tropical seas, research vessels cutting through turquoise waves, and laboratories perched on coastal cliffs. However, science is increasingly defined by its connectivity rather than its isolation. In this context, the presence and relevance of an oceanographer in</w:t>
      </w:r>
      <w:r>
        <w:t xml:space="preserve"> </w:t>
      </w:r>
      <w:r>
        <w:rPr>
          <w:bCs/>
          <w:b/>
        </w:rPr>
        <w:t xml:space="preserve">France Lyon</w:t>
      </w:r>
      <w:r>
        <w:t xml:space="preserve"> </w:t>
      </w:r>
      <w:r>
        <w:t xml:space="preserve">presents a fascinating paradigm shift. It challenges the geographical determinism that suggests marine science must remain tethered exclusively to the coastline. By examining the intersection of deep-sea science and inland metropolitan centers like</w:t>
      </w:r>
      <w:r>
        <w:t xml:space="preserve"> </w:t>
      </w:r>
      <w:r>
        <w:rPr>
          <w:bCs/>
          <w:b/>
        </w:rPr>
        <w:t xml:space="preserve">France Lyon</w:t>
      </w:r>
      <w:r>
        <w:t xml:space="preserve">, we uncover a new dimension of oceanographic practice—one where data, policy, and interdisciplinary collaboration converge in one of Europe’s most dynamic cultural hubs.</w:t>
      </w:r>
    </w:p>
    <w:bookmarkStart w:id="20" w:name="redefining-the-inland-oceanographer"/>
    <w:p>
      <w:pPr>
        <w:pStyle w:val="Heading2"/>
      </w:pPr>
      <w:r>
        <w:t xml:space="preserve">Redefining the Inland Oceanographer</w:t>
      </w:r>
    </w:p>
    <w:p>
      <w:pPr>
        <w:pStyle w:val="FirstParagraph"/>
      </w:pPr>
      <w:r>
        <w:t xml:space="preserve">The concept of an oceanographer operating within</w:t>
      </w:r>
      <w:r>
        <w:t xml:space="preserve"> </w:t>
      </w:r>
      <w:r>
        <w:rPr>
          <w:bCs/>
          <w:b/>
        </w:rPr>
        <w:t xml:space="preserve">France Lyon</w:t>
      </w:r>
      <w:r>
        <w:t xml:space="preserve"> </w:t>
      </w:r>
      <w:r>
        <w:t xml:space="preserve">may initially seem counterintuitive. Lyon is located at the confluence of the Rhône and Saône rivers, nearly 500 kilometers from the Mediterranean Sea and over 400 kilometers from the Atlantic Ocean. Historically, this distance might have been seen as a barrier to marine research. Yet, in the modern era of big data and digital connectivity, distance is no longer a impediment to scientific inquiry. The contemporary oceanographer in</w:t>
      </w:r>
      <w:r>
        <w:t xml:space="preserve"> </w:t>
      </w:r>
      <w:r>
        <w:rPr>
          <w:bCs/>
          <w:b/>
        </w:rPr>
        <w:t xml:space="preserve">France Lyon</w:t>
      </w:r>
      <w:r>
        <w:t xml:space="preserve"> </w:t>
      </w:r>
      <w:r>
        <w:t xml:space="preserve">does not necessarily stand on the deck of a ship; rather, they stand at the intersection of computer science, climatology, policy-making, and public education.</w:t>
      </w:r>
    </w:p>
    <w:p>
      <w:pPr>
        <w:pStyle w:val="BodyText"/>
      </w:pPr>
      <w:r>
        <w:t xml:space="preserve">This inland perspective allows for a unique focus on data synthesis and modeling. While coastal stations collect raw physical samples, laboratories in</w:t>
      </w:r>
      <w:r>
        <w:t xml:space="preserve"> </w:t>
      </w:r>
      <w:r>
        <w:rPr>
          <w:bCs/>
          <w:b/>
        </w:rPr>
        <w:t xml:space="preserve">France Lyon</w:t>
      </w:r>
      <w:r>
        <w:t xml:space="preserve"> </w:t>
      </w:r>
      <w:r>
        <w:t xml:space="preserve">can serve as critical nodes for processing this vast amount of information. The city’s robust infrastructure in information technology and its status as a major European transport hub facilitate the rapid exchange of oceanographic data from global monitoring systems. Thus, the modern oceanographer in</w:t>
      </w:r>
      <w:r>
        <w:t xml:space="preserve"> </w:t>
      </w:r>
      <w:r>
        <w:rPr>
          <w:bCs/>
          <w:b/>
        </w:rPr>
        <w:t xml:space="preserve">France Lyon</w:t>
      </w:r>
      <w:r>
        <w:t xml:space="preserve"> </w:t>
      </w:r>
      <w:r>
        <w:t xml:space="preserve">acts as a translator, converting complex marine data into actionable insights for policymakers, urban planners, and educators.</w:t>
      </w:r>
    </w:p>
    <w:bookmarkEnd w:id="20"/>
    <w:bookmarkStart w:id="21" w:name="Xa2272592e3f2c5f304c8f6e1a13fdee870208e1"/>
    <w:p>
      <w:pPr>
        <w:pStyle w:val="Heading2"/>
      </w:pPr>
      <w:r>
        <w:t xml:space="preserve">The Rhône-Rhône Delta Connection: A Microcosm of Marine Science</w:t>
      </w:r>
    </w:p>
    <w:p>
      <w:pPr>
        <w:pStyle w:val="FirstParagraph"/>
      </w:pPr>
      <w:r>
        <w:t xml:space="preserve">To understand the legitimacy of oceanographic study in an inland city like Lyon, one must look to the Rhône River. The Rhône is not merely a waterway; it is a massive conveyor belt that transports sediment, nutrients, and pollutants from the Alps directly into the Mediterranean Sea. Consequently, an oceanographer studying</w:t>
      </w:r>
      <w:r>
        <w:t xml:space="preserve"> </w:t>
      </w:r>
      <w:r>
        <w:rPr>
          <w:bCs/>
          <w:b/>
        </w:rPr>
        <w:t xml:space="preserve">France Lyon</w:t>
      </w:r>
      <w:r>
        <w:t xml:space="preserve"> </w:t>
      </w:r>
      <w:r>
        <w:t xml:space="preserve">cannot ignore this hydrological link. The city serves as a critical upstream monitoring point for understanding marine health.</w:t>
      </w:r>
    </w:p>
    <w:p>
      <w:pPr>
        <w:pStyle w:val="BodyText"/>
      </w:pPr>
      <w:r>
        <w:t xml:space="preserve">Pollutants such as microplastics and agricultural runoff originate in inland regions and travel through the Rhône basin before affecting coastal ecosystems. Therefore, oceanographers based in</w:t>
      </w:r>
      <w:r>
        <w:t xml:space="preserve"> </w:t>
      </w:r>
      <w:r>
        <w:rPr>
          <w:bCs/>
          <w:b/>
        </w:rPr>
        <w:t xml:space="preserve">France Lyon</w:t>
      </w:r>
      <w:r>
        <w:t xml:space="preserve"> </w:t>
      </w:r>
      <w:r>
        <w:t xml:space="preserve">play a pivotal role in source-to-sea management. By analyzing water quality and chemical composition within the city’s immediate riverine environment, they contribute to broader marine conservation efforts. This approach highlights that being an oceanographer is not just about studying saltwater environments; it is about understanding the entire hydrological cycle and its impact on the world’s oceans.</w:t>
      </w:r>
    </w:p>
    <w:bookmarkEnd w:id="21"/>
    <w:bookmarkStart w:id="22" w:name="X5a39cfb87dc83db39be77ecb878971a4a449e04"/>
    <w:p>
      <w:pPr>
        <w:pStyle w:val="Heading2"/>
      </w:pPr>
      <w:r>
        <w:t xml:space="preserve">Academic Excellence and Interdisciplinary Collaboration</w:t>
      </w:r>
    </w:p>
    <w:p>
      <w:pPr>
        <w:pStyle w:val="FirstParagraph"/>
      </w:pPr>
      <w:r>
        <w:rPr>
          <w:bCs/>
          <w:b/>
        </w:rPr>
        <w:t xml:space="preserve">France Lyon</w:t>
      </w:r>
      <w:r>
        <w:t xml:space="preserve"> </w:t>
      </w:r>
      <w:r>
        <w:t xml:space="preserve">boasts a prestigious academic landscape, home to institutions that foster interdisciplinary research. The presence of an oceanographer in this environment allows for fruitful collaborations with experts in atmospheric science, urban planning, and environmental law. For instance, understanding how climate change affects the Rhône’s flow patterns requires expertise beyond traditional marine biology. It requires climatologists who study precipitation patterns and hydrologists who model river discharge.</w:t>
      </w:r>
    </w:p>
    <w:p>
      <w:pPr>
        <w:pStyle w:val="BodyText"/>
      </w:pPr>
      <w:r>
        <w:t xml:space="preserve">In</w:t>
      </w:r>
      <w:r>
        <w:t xml:space="preserve"> </w:t>
      </w:r>
      <w:r>
        <w:rPr>
          <w:bCs/>
          <w:b/>
        </w:rPr>
        <w:t xml:space="preserve">France Lyon</w:t>
      </w:r>
      <w:r>
        <w:t xml:space="preserve">, an oceanographer can engage with these diverse fields, creating a holistic understanding of environmental systems. This cross-pollination of ideas is vital for tackling complex global challenges such as rising sea levels and ocean acidification. The city’s vibrant scientific community provides the perfect soil for nurturing these collaborative projects, proving that innovation does not always happen on the coast.</w:t>
      </w:r>
    </w:p>
    <w:bookmarkEnd w:id="22"/>
    <w:bookmarkStart w:id="23" w:name="X82d04d0023cb7349c6002da915da3ab553f2709"/>
    <w:p>
      <w:pPr>
        <w:pStyle w:val="Heading2"/>
      </w:pPr>
      <w:r>
        <w:t xml:space="preserve">Public Engagement and Environmental Education</w:t>
      </w:r>
    </w:p>
    <w:p>
      <w:pPr>
        <w:pStyle w:val="FirstParagraph"/>
      </w:pPr>
      <w:r>
        <w:t xml:space="preserve">Beyond research, the role of an oceanographer in</w:t>
      </w:r>
      <w:r>
        <w:t xml:space="preserve"> </w:t>
      </w:r>
      <w:r>
        <w:rPr>
          <w:bCs/>
          <w:b/>
        </w:rPr>
        <w:t xml:space="preserve">France Lyon</w:t>
      </w:r>
      <w:r>
        <w:t xml:space="preserve"> </w:t>
      </w:r>
      <w:r>
        <w:t xml:space="preserve">extends to public engagement. In a city known for its gastronomy, history, and cultural richness, there is a significant opportunity to educate the public about marine issues. An oceanographer can bridge the gap between abstract scientific concepts and daily life by explaining how global ocean currents influence local weather patterns or how sustainable seafood choices affect marine biodiversity.</w:t>
      </w:r>
    </w:p>
    <w:p>
      <w:pPr>
        <w:pStyle w:val="BodyText"/>
      </w:pPr>
      <w:r>
        <w:t xml:space="preserve">Museums, schools, and community centers in</w:t>
      </w:r>
      <w:r>
        <w:t xml:space="preserve"> </w:t>
      </w:r>
      <w:r>
        <w:rPr>
          <w:bCs/>
          <w:b/>
        </w:rPr>
        <w:t xml:space="preserve">France Lyon</w:t>
      </w:r>
      <w:r>
        <w:t xml:space="preserve"> </w:t>
      </w:r>
      <w:r>
        <w:t xml:space="preserve">offer platforms for this educational outreach. By demystifying oceanography, these professionals inspire the next generation of scientists and environmentally conscious citizens. They help residents understand that their actions on land have direct consequences for distant oceans. This educational mandate is crucial for building a society that values marine conservation, regardless of its proximity to the sea.</w:t>
      </w:r>
    </w:p>
    <w:bookmarkEnd w:id="23"/>
    <w:bookmarkStart w:id="24" w:name="X90c62979b4b6648eb9a3d58d54c001361d78349"/>
    <w:p>
      <w:pPr>
        <w:pStyle w:val="Heading2"/>
      </w:pPr>
      <w:r>
        <w:t xml:space="preserve">Conclusion: The Future of Inland Oceanography</w:t>
      </w:r>
    </w:p>
    <w:p>
      <w:pPr>
        <w:pStyle w:val="FirstParagraph"/>
      </w:pPr>
      <w:r>
        <w:t xml:space="preserve">In conclusion, the figure of the oceanographer in</w:t>
      </w:r>
      <w:r>
        <w:t xml:space="preserve"> </w:t>
      </w:r>
      <w:r>
        <w:rPr>
          <w:bCs/>
          <w:b/>
        </w:rPr>
        <w:t xml:space="preserve">France Lyon</w:t>
      </w:r>
      <w:r>
        <w:t xml:space="preserve"> </w:t>
      </w:r>
      <w:r>
        <w:t xml:space="preserve">represents a modern evolution in scientific practice. It signifies a move away from isolated, location-bound research toward integrated, data-driven, and socially engaged science. By leveraging Lyon’s strategic position as a hub for data and its connection to the Rhône river system, oceanographers can contribute significantly to global marine conservation efforts.</w:t>
      </w:r>
    </w:p>
    <w:p>
      <w:pPr>
        <w:pStyle w:val="BodyText"/>
      </w:pPr>
      <w:r>
        <w:t xml:space="preserve">This perspective enriches our understanding of what it means to be an oceanographer today. It is no longer sufficient to simply measure salinity or chart tides; one must also navigate complex social, political, and digital landscapes. As we face unprecedented environmental challenges, the ability to connect inland cities like</w:t>
      </w:r>
      <w:r>
        <w:t xml:space="preserve"> </w:t>
      </w:r>
      <w:r>
        <w:rPr>
          <w:bCs/>
          <w:b/>
        </w:rPr>
        <w:t xml:space="preserve">France Lyon</w:t>
      </w:r>
      <w:r>
        <w:t xml:space="preserve"> </w:t>
      </w:r>
      <w:r>
        <w:t xml:space="preserve">with distant oceans through science and education will be more important than ever. The oceanographer in</w:t>
      </w:r>
      <w:r>
        <w:t xml:space="preserve"> </w:t>
      </w:r>
      <w:r>
        <w:rPr>
          <w:bCs/>
          <w:b/>
        </w:rPr>
        <w:t xml:space="preserve">France Lyon</w:t>
      </w:r>
      <w:r>
        <w:t xml:space="preserve"> </w:t>
      </w:r>
      <w:r>
        <w:t xml:space="preserve">is not an anomaly; they are a pioneer of a new, interconnected era of marine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in France Lyon: Bridging Continents and Currents</dc:title>
  <dc:creator/>
  <dc:language>en</dc:language>
  <cp:keywords/>
  <dcterms:created xsi:type="dcterms:W3CDTF">2026-07-29T09:50:44Z</dcterms:created>
  <dcterms:modified xsi:type="dcterms:W3CDTF">2026-07-29T09:50:44Z</dcterms:modified>
</cp:coreProperties>
</file>

<file path=docProps/custom.xml><?xml version="1.0" encoding="utf-8"?>
<Properties xmlns="http://schemas.openxmlformats.org/officeDocument/2006/custom-properties" xmlns:vt="http://schemas.openxmlformats.org/officeDocument/2006/docPropsVTypes"/>
</file>