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Blue</w:t>
      </w:r>
      <w:r>
        <w:t xml:space="preserve"> </w:t>
      </w:r>
      <w:r>
        <w:t xml:space="preserve">Horizon: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Rome</w:t>
      </w:r>
    </w:p>
    <w:bookmarkStart w:id="25" w:name="X25c9f5c94be7a57d6bfd6092775c0fff679f291"/>
    <w:p>
      <w:pPr>
        <w:pStyle w:val="Heading1"/>
      </w:pPr>
      <w:r>
        <w:t xml:space="preserve">The Blue Horizon: An Essay on the Role of the Oceanographer in Italy Rome</w:t>
      </w:r>
    </w:p>
    <w:p>
      <w:pPr>
        <w:pStyle w:val="FirstParagraph"/>
      </w:pPr>
      <w:r>
        <w:t xml:space="preserve">In the grand tapestry of human knowledge, few disciplines bridge the gap between ancient history and futuristic sustainability as effectively as oceanography. To understand this science is to look beyond our terrestrial boundaries into the vast, mysterious expanse that covers more than seventy percent of our planet. However, when we contextualize this scientific pursuit within the specific geographical and cultural framework of</w:t>
      </w:r>
      <w:r>
        <w:t xml:space="preserve"> </w:t>
      </w:r>
      <w:r>
        <w:rPr>
          <w:bCs/>
          <w:b/>
        </w:rPr>
        <w:t xml:space="preserve">Italy Rome</w:t>
      </w:r>
      <w:r>
        <w:t xml:space="preserve">, a unique narrative emerges. The city situated on the Tiber River, which serves as a historic gateway to Italy and its surrounding Mediterranean waters, provides a compelling backdrop for understanding the modern role of an</w:t>
      </w:r>
      <w:r>
        <w:t xml:space="preserve"> </w:t>
      </w:r>
      <w:r>
        <w:rPr>
          <w:bCs/>
          <w:b/>
        </w:rPr>
        <w:t xml:space="preserve">Oceanographer</w:t>
      </w:r>
      <w:r>
        <w:t xml:space="preserve">. This essay explores the critical functions of oceanographic science in this region, examining how ancient maritime heritage intersects with contemporary environmental challenges.</w:t>
      </w:r>
    </w:p>
    <w:bookmarkStart w:id="20" w:name="X6fe756663115359e622d02fb6c411104d4140e4"/>
    <w:p>
      <w:pPr>
        <w:pStyle w:val="Heading2"/>
      </w:pPr>
      <w:r>
        <w:t xml:space="preserve">The Historical Context: A Legacy of Maritime Interaction</w:t>
      </w:r>
    </w:p>
    <w:p>
      <w:pPr>
        <w:pStyle w:val="FirstParagraph"/>
      </w:pPr>
      <w:r>
        <w:t xml:space="preserve">To appreciate the current importance of oceanography in</w:t>
      </w:r>
      <w:r>
        <w:t xml:space="preserve"> </w:t>
      </w:r>
      <w:r>
        <w:rPr>
          <w:bCs/>
          <w:b/>
        </w:rPr>
        <w:t xml:space="preserve">Italy Rome</w:t>
      </w:r>
      <w:r>
        <w:t xml:space="preserve">, one must first acknowledge the deep historical connection between humanity and the sea. For centuries, Rome was not merely a land-based empire; it was a maritime power whose survival depended on grain shipments from North Africa and Egypt via Ostia, its ancient port city. The people of that era were implicitly dependent on their understanding of tides, winds, and currents. While they lacked the formal title of</w:t>
      </w:r>
      <w:r>
        <w:t xml:space="preserve"> </w:t>
      </w:r>
      <w:r>
        <w:rPr>
          <w:bCs/>
          <w:b/>
        </w:rPr>
        <w:t xml:space="preserve">Oceanographer</w:t>
      </w:r>
      <w:r>
        <w:t xml:space="preserve">, they possessed an intuitive knowledge of marine systems that was vital for trade and conquest.</w:t>
      </w:r>
    </w:p>
    <w:p>
      <w:pPr>
        <w:pStyle w:val="BodyText"/>
      </w:pPr>
      <w:r>
        <w:t xml:space="preserve">In the modern era, this historical legacy evolves into rigorous scientific inquiry. The transition from mythological understanding to data-driven science is crucial. Today, an</w:t>
      </w:r>
      <w:r>
        <w:t xml:space="preserve"> </w:t>
      </w:r>
      <w:r>
        <w:rPr>
          <w:bCs/>
          <w:b/>
        </w:rPr>
        <w:t xml:space="preserve">Oceanographer</w:t>
      </w:r>
      <w:r>
        <w:t xml:space="preserve"> </w:t>
      </w:r>
      <w:r>
        <w:t xml:space="preserve">operates not just as a historian of the sea but as a detective solving contemporary puzzles regarding climate change, biodiversity loss, and pollution. In</w:t>
      </w:r>
      <w:r>
        <w:t xml:space="preserve"> </w:t>
      </w:r>
      <w:r>
        <w:rPr>
          <w:bCs/>
          <w:b/>
        </w:rPr>
        <w:t xml:space="preserve">Italy Rome</w:t>
      </w:r>
      <w:r>
        <w:t xml:space="preserve">, where the Mediterranean Sea acts almost as an inland lake surrounded by three continents, this role is particularly significant. The Tyrrhenian Sea off the coast of Rome is not just a body of water; it is a dynamic system that influences local climate patterns and economic stability.</w:t>
      </w:r>
    </w:p>
    <w:bookmarkEnd w:id="20"/>
    <w:bookmarkStart w:id="21" w:name="Xab55e2fcc5b5aec38e370c77e252d75f5de0da7"/>
    <w:p>
      <w:pPr>
        <w:pStyle w:val="Heading2"/>
      </w:pPr>
      <w:r>
        <w:t xml:space="preserve">The Modern Oceanographer: Scientific Guardians of the Mediterranean</w:t>
      </w:r>
    </w:p>
    <w:p>
      <w:pPr>
        <w:pStyle w:val="FirstParagraph"/>
      </w:pPr>
      <w:r>
        <w:t xml:space="preserve">The primary duty of an</w:t>
      </w:r>
      <w:r>
        <w:t xml:space="preserve"> </w:t>
      </w:r>
      <w:r>
        <w:rPr>
          <w:bCs/>
          <w:b/>
        </w:rPr>
        <w:t xml:space="preserve">Oceanographer</w:t>
      </w:r>
      <w:r>
        <w:t xml:space="preserve"> </w:t>
      </w:r>
      <w:r>
        <w:t xml:space="preserve">in this region is the monitoring and preservation of marine ecosystems. The Mediterranean Sea is often described as a "sea under threat" due to its semi-enclosed nature, which makes it more susceptible to pollution and temperature rises than open oceans. An</w:t>
      </w:r>
      <w:r>
        <w:t xml:space="preserve"> </w:t>
      </w:r>
      <w:r>
        <w:rPr>
          <w:bCs/>
          <w:b/>
        </w:rPr>
        <w:t xml:space="preserve">Oceanographer</w:t>
      </w:r>
      <w:r>
        <w:t xml:space="preserve"> </w:t>
      </w:r>
      <w:r>
        <w:t xml:space="preserve">working in or for institutions based in</w:t>
      </w:r>
      <w:r>
        <w:t xml:space="preserve"> </w:t>
      </w:r>
      <w:r>
        <w:rPr>
          <w:bCs/>
          <w:b/>
        </w:rPr>
        <w:t xml:space="preserve">Italy Rome</w:t>
      </w:r>
      <w:r>
        <w:t xml:space="preserve">, such as the CNR (National Research Council) or various university departments, utilizes satellite remote sensing and underwater drones to track these changes.</w:t>
      </w:r>
    </w:p>
    <w:p>
      <w:pPr>
        <w:pStyle w:val="BodyText"/>
      </w:pPr>
      <w:r>
        <w:rPr>
          <w:bCs/>
          <w:b/>
        </w:rPr>
        <w:t xml:space="preserve">Key Focus Area:</w:t>
      </w:r>
      <w:r>
        <w:br/>
      </w:r>
      <w:r>
        <w:t xml:space="preserve">Monitoring sea-level rise and its impact on coastal infrastructure in the Lazio region, including historical sites near the coast.</w:t>
      </w:r>
    </w:p>
    <w:p>
      <w:pPr>
        <w:pStyle w:val="BodyText"/>
      </w:pPr>
      <w:r>
        <w:t xml:space="preserve">The work involves complex data analysis. For instance, an</w:t>
      </w:r>
      <w:r>
        <w:t xml:space="preserve"> </w:t>
      </w:r>
      <w:r>
        <w:rPr>
          <w:bCs/>
          <w:b/>
        </w:rPr>
        <w:t xml:space="preserve">Oceanographer</w:t>
      </w:r>
      <w:r>
        <w:t xml:space="preserve"> </w:t>
      </w:r>
      <w:r>
        <w:t xml:space="preserve">must analyze temperature gradients to predict marine heatwaves that can devastate seagrass meadows (*Posidonia oceanica*). These meadows are vital carbon sinks and nurseries for fish. By protecting these ecosystems, the</w:t>
      </w:r>
      <w:r>
        <w:t xml:space="preserve"> </w:t>
      </w:r>
      <w:r>
        <w:rPr>
          <w:bCs/>
          <w:b/>
        </w:rPr>
        <w:t xml:space="preserve">Oceanographer</w:t>
      </w:r>
      <w:r>
        <w:t xml:space="preserve"> </w:t>
      </w:r>
      <w:r>
        <w:t xml:space="preserve">indirectly supports the fisheries that provide livelihoods for coastal communities in</w:t>
      </w:r>
      <w:r>
        <w:t xml:space="preserve"> </w:t>
      </w:r>
      <w:r>
        <w:rPr>
          <w:bCs/>
          <w:b/>
        </w:rPr>
        <w:t xml:space="preserve">Italy Rome</w:t>
      </w:r>
      <w:r>
        <w:t xml:space="preserve">. This scientific vigilance is a form of modern stewardship, echoing the ancient Roman respect for nature but backed by peer-reviewed data.</w:t>
      </w:r>
    </w:p>
    <w:bookmarkEnd w:id="21"/>
    <w:bookmarkStart w:id="22" w:name="X0176b328b1a4f695d14b544feb1cb9b2151a401"/>
    <w:p>
      <w:pPr>
        <w:pStyle w:val="Heading2"/>
      </w:pPr>
      <w:r>
        <w:t xml:space="preserve">Bridging Science and Society in Italy Rome</w:t>
      </w:r>
    </w:p>
    <w:p>
      <w:pPr>
        <w:pStyle w:val="FirstParagraph"/>
      </w:pPr>
      <w:r>
        <w:t xml:space="preserve">A crucial aspect of being an</w:t>
      </w:r>
      <w:r>
        <w:t xml:space="preserve"> </w:t>
      </w:r>
      <w:r>
        <w:rPr>
          <w:bCs/>
          <w:b/>
        </w:rPr>
        <w:t xml:space="preserve">Oceanographer</w:t>
      </w:r>
      <w:r>
        <w:t xml:space="preserve"> </w:t>
      </w:r>
      <w:r>
        <w:t xml:space="preserve">today is communication. Science does not exist in a vacuum; it must be translated into policy and public awareness. In the vibrant intellectual hub of</w:t>
      </w:r>
      <w:r>
        <w:t xml:space="preserve"> </w:t>
      </w:r>
      <w:r>
        <w:rPr>
          <w:bCs/>
          <w:b/>
        </w:rPr>
        <w:t xml:space="preserve">Italy Rome</w:t>
      </w:r>
      <w:r>
        <w:t xml:space="preserve">, an</w:t>
      </w:r>
      <w:r>
        <w:t xml:space="preserve"> </w:t>
      </w:r>
      <w:r>
        <w:rPr>
          <w:bCs/>
          <w:b/>
        </w:rPr>
        <w:t xml:space="preserve">Oceanographer</w:t>
      </w:r>
      <w:r>
        <w:t xml:space="preserve"> </w:t>
      </w:r>
      <w:r>
        <w:t xml:space="preserve">often collaborates with policymakers, urban planners, and educators. The capital city serves as a central nervous system for Italian environmental policy, meaning that research conducted by oceanographic institutes frequently informs national legislation regarding marine protection zones.</w:t>
      </w:r>
    </w:p>
    <w:p>
      <w:pPr>
        <w:pStyle w:val="BodyText"/>
      </w:pPr>
      <w:r>
        <w:t xml:space="preserve">Furthermore, the</w:t>
      </w:r>
      <w:r>
        <w:t xml:space="preserve"> </w:t>
      </w:r>
      <w:r>
        <w:rPr>
          <w:bCs/>
          <w:b/>
        </w:rPr>
        <w:t xml:space="preserve">Oceanographer</w:t>
      </w:r>
      <w:r>
        <w:t xml:space="preserve"> </w:t>
      </w:r>
      <w:r>
        <w:t xml:space="preserve">plays an educational role. With Rome hosting numerous international organizations related to food and agriculture (such as the FAO), there is a strong link between marine health and global food security. An</w:t>
      </w:r>
      <w:r>
        <w:t xml:space="preserve"> </w:t>
      </w:r>
      <w:r>
        <w:rPr>
          <w:bCs/>
          <w:b/>
        </w:rPr>
        <w:t xml:space="preserve">Oceanographer</w:t>
      </w:r>
      <w:r>
        <w:t xml:space="preserve"> </w:t>
      </w:r>
      <w:r>
        <w:t xml:space="preserve">might present findings on overfishing or ocean acidification to decision-makers in</w:t>
      </w:r>
      <w:r>
        <w:t xml:space="preserve"> </w:t>
      </w:r>
      <w:r>
        <w:rPr>
          <w:bCs/>
          <w:b/>
        </w:rPr>
        <w:t xml:space="preserve">Italy Rome</w:t>
      </w:r>
      <w:r>
        <w:t xml:space="preserve">, advocating for sustainable practices. This intersection of high-level diplomacy and hard science highlights that the profession is not limited to laboratory work but extends into the realm of public service and global advocacy.</w:t>
      </w:r>
    </w:p>
    <w:bookmarkEnd w:id="22"/>
    <w:bookmarkStart w:id="23" w:name="the-future-technology-and-sustainability"/>
    <w:p>
      <w:pPr>
        <w:pStyle w:val="Heading2"/>
      </w:pPr>
      <w:r>
        <w:t xml:space="preserve">The Future: Technology and Sustainability</w:t>
      </w:r>
    </w:p>
    <w:p>
      <w:pPr>
        <w:pStyle w:val="FirstParagraph"/>
      </w:pPr>
      <w:r>
        <w:t xml:space="preserve">Looking toward the future, the role of the</w:t>
      </w:r>
      <w:r>
        <w:t xml:space="preserve"> </w:t>
      </w:r>
      <w:r>
        <w:rPr>
          <w:bCs/>
          <w:b/>
        </w:rPr>
        <w:t xml:space="preserve">Oceanographer</w:t>
      </w:r>
      <w:r>
        <w:t xml:space="preserve"> </w:t>
      </w:r>
      <w:r>
        <w:t xml:space="preserve">in</w:t>
      </w:r>
      <w:r>
        <w:t xml:space="preserve"> </w:t>
      </w:r>
      <w:r>
        <w:rPr>
          <w:bCs/>
          <w:b/>
        </w:rPr>
        <w:t xml:space="preserve">Italy Rome</w:t>
      </w:r>
      <w:r>
        <w:t xml:space="preserve"> </w:t>
      </w:r>
      <w:r>
        <w:t xml:space="preserve">will likely become even more technologically advanced. The integration of artificial intelligence in analyzing oceanographic data allows for more accurate predictions of storm surges and erosion patterns that threaten the coastal municipalities around Rome. Additionally, as renewable energy sources gain prominence,</w:t>
      </w:r>
      <w:r>
        <w:t xml:space="preserve"> </w:t>
      </w:r>
      <w:r>
        <w:rPr>
          <w:bCs/>
          <w:b/>
        </w:rPr>
        <w:t xml:space="preserve">Oceanographers</w:t>
      </w:r>
      <w:r>
        <w:t xml:space="preserve"> </w:t>
      </w:r>
      <w:r>
        <w:t xml:space="preserve">are beginning to assess the potential for offshore wind farms and tidal energy installations in the Mediterranean.</w:t>
      </w:r>
    </w:p>
    <w:p>
      <w:pPr>
        <w:pStyle w:val="BodyText"/>
      </w:pPr>
      <w:r>
        <w:t xml:space="preserve">This transition requires a multidisciplinary approach. An</w:t>
      </w:r>
      <w:r>
        <w:t xml:space="preserve"> </w:t>
      </w:r>
      <w:r>
        <w:rPr>
          <w:bCs/>
          <w:b/>
        </w:rPr>
        <w:t xml:space="preserve">Oceanographer</w:t>
      </w:r>
      <w:r>
        <w:t xml:space="preserve"> </w:t>
      </w:r>
      <w:r>
        <w:t xml:space="preserve">must now understand not only biology and chemistry but also engineering and economics. The challenge is to harness the power of the sea without compromising its delicate ecological balance. In</w:t>
      </w:r>
      <w:r>
        <w:t xml:space="preserve"> </w:t>
      </w:r>
      <w:r>
        <w:rPr>
          <w:bCs/>
          <w:b/>
        </w:rPr>
        <w:t xml:space="preserve">Italy Rome</w:t>
      </w:r>
      <w:r>
        <w:t xml:space="preserve">, where tourism is a cornerstone of the economy, maintaining clean and healthy waters is not just an environmental imperative but an economic one. Beautiful, pristine beaches attract tourists; degraded oceans repel them.</w:t>
      </w:r>
    </w:p>
    <w:bookmarkEnd w:id="23"/>
    <w:bookmarkStart w:id="24" w:name="conclusion-the-vital-connection"/>
    <w:p>
      <w:pPr>
        <w:pStyle w:val="Heading2"/>
      </w:pPr>
      <w:r>
        <w:t xml:space="preserve">Conclusion: The Vital Connection</w:t>
      </w:r>
    </w:p>
    <w:p>
      <w:pPr>
        <w:pStyle w:val="FirstParagraph"/>
      </w:pPr>
      <w:r>
        <w:t xml:space="preserve">In conclusion, the figure of the</w:t>
      </w:r>
      <w:r>
        <w:t xml:space="preserve"> </w:t>
      </w:r>
      <w:r>
        <w:rPr>
          <w:bCs/>
          <w:b/>
        </w:rPr>
        <w:t xml:space="preserve">Oceanographer</w:t>
      </w:r>
      <w:r>
        <w:t xml:space="preserve"> </w:t>
      </w:r>
      <w:r>
        <w:t xml:space="preserve">in the context of</w:t>
      </w:r>
      <w:r>
        <w:t xml:space="preserve"> </w:t>
      </w:r>
      <w:r>
        <w:rPr>
          <w:bCs/>
          <w:b/>
        </w:rPr>
        <w:t xml:space="preserve">Italy Rome</w:t>
      </w:r>
      <w:r>
        <w:t xml:space="preserve"> </w:t>
      </w:r>
      <w:r>
        <w:t xml:space="preserve">represents a fusion of past reverence for nature and future-oriented scientific innovation. From the ancient Roman reliance on maritime trade routes to modern efforts combating climate change, the sea remains a central theme in Italian history and identity. The</w:t>
      </w:r>
      <w:r>
        <w:t xml:space="preserve"> </w:t>
      </w:r>
      <w:r>
        <w:rPr>
          <w:bCs/>
          <w:b/>
        </w:rPr>
        <w:t xml:space="preserve">Oceanographer</w:t>
      </w:r>
      <w:r>
        <w:t xml:space="preserve"> </w:t>
      </w:r>
      <w:r>
        <w:t xml:space="preserve">serves as the guardian of this blue heritage, employing advanced technology to protect marine biodiversity and inform policy.</w:t>
      </w:r>
    </w:p>
    <w:p>
      <w:pPr>
        <w:pStyle w:val="BodyText"/>
      </w:pPr>
      <w:r>
        <w:t xml:space="preserve">As we face global environmental crises, the insights provided by oceanographic research are indispensable. For</w:t>
      </w:r>
      <w:r>
        <w:t xml:space="preserve"> </w:t>
      </w:r>
      <w:r>
        <w:rPr>
          <w:bCs/>
          <w:b/>
        </w:rPr>
        <w:t xml:space="preserve">Italy Rome</w:t>
      </w:r>
      <w:r>
        <w:t xml:space="preserve">, a nation with such profound ties to the Mediterranean, supporting and advancing the field of oceanography is not just an academic exercise—it is a necessity for survival. The</w:t>
      </w:r>
      <w:r>
        <w:t xml:space="preserve"> </w:t>
      </w:r>
      <w:r>
        <w:rPr>
          <w:bCs/>
          <w:b/>
        </w:rPr>
        <w:t xml:space="preserve">Oceanographer</w:t>
      </w:r>
      <w:r>
        <w:t xml:space="preserve"> </w:t>
      </w:r>
      <w:r>
        <w:t xml:space="preserve">acts as our eyes in the deep, ensuring that while we honor our history, we do not jeopardize our future. Through their work, they bridge the gap between the historic capital of Italy and the living waters that surround it, proving that science is indeed a universal language capable of preserving our planet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Blue Horizon: An Essay on the Role of the Oceanographer in Italy Rome</dc:title>
  <dc:creator/>
  <dc:language>en</dc:language>
  <cp:keywords/>
  <dcterms:created xsi:type="dcterms:W3CDTF">2026-07-29T07:14:48Z</dcterms:created>
  <dcterms:modified xsi:type="dcterms:W3CDTF">2026-07-29T07:14:48Z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