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Salted</w:t>
      </w:r>
      <w:r>
        <w:t xml:space="preserve"> </w:t>
      </w:r>
      <w:r>
        <w:t xml:space="preserve">Mind:</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Kyoto</w:t>
      </w:r>
    </w:p>
    <w:bookmarkStart w:id="25" w:name="Xeec16623d6e1578e191d5a1edfd80fc6d13be12"/>
    <w:p>
      <w:pPr>
        <w:pStyle w:val="Heading1"/>
      </w:pPr>
      <w:r>
        <w:t xml:space="preserve">Bridging the Deep Blue and the Ancient Capital:</w:t>
      </w:r>
      <w:r>
        <w:br/>
      </w:r>
      <w:r>
        <w:t xml:space="preserve">The Role of the Oceanographer in Japan Kyoto</w:t>
      </w:r>
    </w:p>
    <w:p>
      <w:pPr>
        <w:pStyle w:val="FirstParagraph"/>
      </w:pPr>
      <w:r>
        <w:t xml:space="preserve">To understand the significance of an</w:t>
      </w:r>
      <w:r>
        <w:t xml:space="preserve"> </w:t>
      </w:r>
      <w:r>
        <w:rPr>
          <w:bCs/>
          <w:b/>
        </w:rPr>
        <w:t xml:space="preserve">Oceanographer</w:t>
      </w:r>
      <w:r>
        <w:t xml:space="preserve">, one must first reconcile two seemingly disparate elements: the vast, churning unpredictability of the world's oceans and serene, structured tranquility of a landlocked city. At first glance, the pairing appears paradoxical. How can a scientist dedicated to marine currents, abyssal trenches, and coastal erosion find relevance within</w:t>
      </w:r>
      <w:r>
        <w:t xml:space="preserve"> </w:t>
      </w:r>
      <w:r>
        <w:rPr>
          <w:bCs/>
          <w:b/>
        </w:rPr>
        <w:t xml:space="preserve">Japan Kyoto</w:t>
      </w:r>
      <w:r>
        <w:t xml:space="preserve">, a city renowned for its temples, gardens, and historical preservation? The answer lies not in geographical proximity to the sea—though Japan is an archipelago—but in philosophical alignment, ecological stewardship, and the profound cultural resonance between water as a living entity and water as a spiritual symbol. This essay explores how the work of an</w:t>
      </w:r>
      <w:r>
        <w:t xml:space="preserve"> </w:t>
      </w:r>
      <w:r>
        <w:rPr>
          <w:bCs/>
          <w:b/>
        </w:rPr>
        <w:t xml:space="preserve">Oceanographer</w:t>
      </w:r>
      <w:r>
        <w:t xml:space="preserve"> </w:t>
      </w:r>
      <w:r>
        <w:t xml:space="preserve">intersects with the soul of</w:t>
      </w:r>
      <w:r>
        <w:t xml:space="preserve"> </w:t>
      </w:r>
      <w:r>
        <w:rPr>
          <w:bCs/>
          <w:b/>
        </w:rPr>
        <w:t xml:space="preserve">Japan Kyoto</w:t>
      </w:r>
      <w:r>
        <w:t xml:space="preserve">, creating a unique narrative of environmental awareness that bridges physical distance with intellectual depth.</w:t>
      </w:r>
    </w:p>
    <w:bookmarkStart w:id="20" w:name="Xd791ce268650871b215eee833cd8d7f2ae3f331"/>
    <w:p>
      <w:pPr>
        <w:pStyle w:val="Heading2"/>
      </w:pPr>
      <w:r>
        <w:t xml:space="preserve">The Philosophical Intersection: Water in Kyoto and the Sea</w:t>
      </w:r>
    </w:p>
    <w:p>
      <w:pPr>
        <w:pStyle w:val="FirstParagraph"/>
      </w:pPr>
      <w:r>
        <w:rPr>
          <w:bCs/>
          <w:b/>
        </w:rPr>
        <w:t xml:space="preserve">Japan Kyoto</w:t>
      </w:r>
      <w:r>
        <w:t xml:space="preserve">, once the imperial capital, is deeply rooted in Shinto and Buddhist traditions where nature is not merely a backdrop but a participant in daily life. In this context, water (*mizu*) holds sacred significance. From the karesansui (dry landscape gardens) of Ryoan-ji, where raked gravel mimics ocean waves, to the flowing streams of the Philosopher’s Path that feed into Lake Biwa and eventually connect to broader hydrological cycles, water in Kyoto is treated with reverence. An</w:t>
      </w:r>
      <w:r>
        <w:t xml:space="preserve"> </w:t>
      </w:r>
      <w:r>
        <w:rPr>
          <w:bCs/>
          <w:b/>
        </w:rPr>
        <w:t xml:space="preserve">Oceanographer</w:t>
      </w:r>
      <w:r>
        <w:t xml:space="preserve"> </w:t>
      </w:r>
      <w:r>
        <w:t xml:space="preserve">brings a scientific rigor to this ancient appreciation. They do not simply view water as a resource or a spiritual symbol; they analyze it as a complex dynamic system.</w:t>
      </w:r>
    </w:p>
    <w:p>
      <w:pPr>
        <w:pStyle w:val="BodyText"/>
      </w:pPr>
      <w:r>
        <w:t xml:space="preserve">In the quiet streets of Kyoto, far removed from the salt spray of the Pacific coast, an oceanographic lecture or workshop serves as a reminder that the city’s fate is inextricably linked to global marine health. The rains that nourish Kyoto’s moss gardens originate from evaporation cycles influenced by ocean temperatures. The typhoons that threaten Japan’s islands often begin as disturbances over warm Pacific waters. By studying these patterns, an</w:t>
      </w:r>
      <w:r>
        <w:t xml:space="preserve"> </w:t>
      </w:r>
      <w:r>
        <w:rPr>
          <w:bCs/>
          <w:b/>
        </w:rPr>
        <w:t xml:space="preserve">Oceanographer</w:t>
      </w:r>
      <w:r>
        <w:t xml:space="preserve"> </w:t>
      </w:r>
      <w:r>
        <w:t xml:space="preserve">provides the Kyoto citizen with a scientific framework for understanding local weather events and seasonal changes. This knowledge transforms the appreciation of nature from passive observation to active engagement.</w:t>
      </w:r>
    </w:p>
    <w:bookmarkEnd w:id="20"/>
    <w:bookmarkStart w:id="21" w:name="X0acb6360c40f8efa65a83f6a5580d16698d8fe2"/>
    <w:p>
      <w:pPr>
        <w:pStyle w:val="Heading2"/>
      </w:pPr>
      <w:r>
        <w:t xml:space="preserve">Climatic Stewardship and Coastal Resilience</w:t>
      </w:r>
    </w:p>
    <w:p>
      <w:pPr>
        <w:pStyle w:val="FirstParagraph"/>
      </w:pPr>
      <w:r>
        <w:t xml:space="preserve">The role of the</w:t>
      </w:r>
      <w:r>
        <w:t xml:space="preserve"> </w:t>
      </w:r>
      <w:r>
        <w:rPr>
          <w:bCs/>
          <w:b/>
        </w:rPr>
        <w:t xml:space="preserve">Oceanographer</w:t>
      </w:r>
      <w:r>
        <w:t xml:space="preserve"> </w:t>
      </w:r>
      <w:r>
        <w:t xml:space="preserve">extends beyond theory into critical application, particularly regarding climate change. While Kyoto is inland, Japan as a nation faces severe threats from rising sea levels, ocean acidification, and extreme weather events driven by warming oceans. As the cultural heart of Japan,</w:t>
      </w:r>
      <w:r>
        <w:rPr>
          <w:bCs/>
          <w:b/>
        </w:rPr>
        <w:t xml:space="preserve">Japan Kyoto</w:t>
      </w:r>
      <w:r>
        <w:t xml:space="preserve"> </w:t>
      </w:r>
      <w:r>
        <w:t xml:space="preserve">acts as a custodian of national heritage. The preservation of its wooden structures against humidity and storm damage is directly impacted by changing atmospheric conditions dictated by oceanic behavior.</w:t>
      </w:r>
    </w:p>
    <w:p>
      <w:pPr>
        <w:pStyle w:val="BodyText"/>
      </w:pPr>
      <w:r>
        <w:t xml:space="preserve">An</w:t>
      </w:r>
      <w:r>
        <w:t xml:space="preserve"> </w:t>
      </w:r>
      <w:r>
        <w:rPr>
          <w:bCs/>
          <w:b/>
        </w:rPr>
        <w:t xml:space="preserve">Oceanographer</w:t>
      </w:r>
      <w:r>
        <w:t xml:space="preserve"> </w:t>
      </w:r>
      <w:r>
        <w:t xml:space="preserve">working in collaboration with institutions in</w:t>
      </w:r>
      <w:r>
        <w:t xml:space="preserve"> </w:t>
      </w:r>
      <w:r>
        <w:rPr>
          <w:bCs/>
          <w:b/>
        </w:rPr>
        <w:t xml:space="preserve">Japan Kyoto</w:t>
      </w:r>
      <w:r>
        <w:t xml:space="preserve">, such as universities or conservation groups, can provide essential data for predictive modeling. For instance, understanding the Kuroshio Current’s fluctuations helps predict storm paths that could impact the Japanese archipelago. In this sense, the oceanographer acts as a guardian of Kyoto’s future. Their research informs policy decisions regarding disaster prevention and environmental protection that resonate throughout the country, including in historic cities like Kyoto. The salt in their data protects the wood of Kyoto’s temples.</w:t>
      </w:r>
    </w:p>
    <w:bookmarkEnd w:id="21"/>
    <w:bookmarkStart w:id="22" w:name="Xe96840ab8d1d6a9ed91919e00a89e8a8949d4d6"/>
    <w:p>
      <w:pPr>
        <w:pStyle w:val="Heading2"/>
      </w:pPr>
      <w:r>
        <w:t xml:space="preserve">Cultural Exchange and Educational Outreach</w:t>
      </w:r>
    </w:p>
    <w:p>
      <w:pPr>
        <w:pStyle w:val="FirstParagraph"/>
      </w:pPr>
      <w:r>
        <w:t xml:space="preserve">Beyond science, there is a rich potential for cultural exchange between the world of marine science and Japanese aesthetics. In</w:t>
      </w:r>
      <w:r>
        <w:t xml:space="preserve"> </w:t>
      </w:r>
      <w:r>
        <w:rPr>
          <w:bCs/>
          <w:b/>
        </w:rPr>
        <w:t xml:space="preserve">Japan Kyoto</w:t>
      </w:r>
      <w:r>
        <w:t xml:space="preserve">, where tradition meets modernity, an</w:t>
      </w:r>
      <w:r>
        <w:t xml:space="preserve"> </w:t>
      </w:r>
      <w:r>
        <w:rPr>
          <w:bCs/>
          <w:b/>
        </w:rPr>
        <w:t xml:space="preserve">Oceanographer</w:t>
      </w:r>
      <w:r>
        <w:t xml:space="preserve"> </w:t>
      </w:r>
      <w:r>
        <w:t xml:space="preserve">can serve as a bridge between empirical data and artistic interpretation. Collaborative projects involving marine biology exhibits displayed within historic temple grounds, or poetry readings about the sea integrated with scientific presentations of deep-sea ecology, offer unique educational experiences.</w:t>
      </w:r>
    </w:p>
    <w:p>
      <w:pPr>
        <w:pStyle w:val="BodyText"/>
      </w:pPr>
      <w:r>
        <w:t xml:space="preserve">This interdisciplinary approach appeals to the diverse population of Kyoto, from local residents deeply connected to their environment to international tourists seeking meaningful engagement. The</w:t>
      </w:r>
      <w:r>
        <w:t xml:space="preserve"> </w:t>
      </w:r>
      <w:r>
        <w:rPr>
          <w:bCs/>
          <w:b/>
        </w:rPr>
        <w:t xml:space="preserve">Oceanographer</w:t>
      </w:r>
      <w:r>
        <w:t xml:space="preserve"> </w:t>
      </w:r>
      <w:r>
        <w:t xml:space="preserve">becomes not just a scientist but a storyteller, translating complex oceanographic concepts into narratives that resonate with the Japanese value of *monozukuri* (the art of making things) and respect for nature. By doing so, they elevate public understanding of global issues such as plastic pollution in marine environments, overfishing, and coral reef bleaching.</w:t>
      </w:r>
    </w:p>
    <w:bookmarkEnd w:id="22"/>
    <w:bookmarkStart w:id="23" w:name="the-spiritual-ecology-of-the-deep"/>
    <w:p>
      <w:pPr>
        <w:pStyle w:val="Heading2"/>
      </w:pPr>
      <w:r>
        <w:t xml:space="preserve">The Spiritual Ecology of the Deep</w:t>
      </w:r>
    </w:p>
    <w:p>
      <w:pPr>
        <w:pStyle w:val="FirstParagraph"/>
      </w:pPr>
      <w:r>
        <w:t xml:space="preserve">Finally, there is a spiritual dimension to the work of an</w:t>
      </w:r>
      <w:r>
        <w:t xml:space="preserve"> </w:t>
      </w:r>
      <w:r>
        <w:rPr>
          <w:bCs/>
          <w:b/>
        </w:rPr>
        <w:t xml:space="preserve">Oceanographer</w:t>
      </w:r>
      <w:r>
        <w:t xml:space="preserve"> </w:t>
      </w:r>
      <w:r>
        <w:t xml:space="preserve">that aligns perfectly with the Zen philosophy prevalent in Kyoto. The ocean is often described as a mirror of the human soul—deep, mysterious, and reflecting both light and darkness. Exploring the depths of the ocean requires patience, humility, and a willingness to confront the unknown—traits highly valued in Zen practice. In</w:t>
      </w:r>
      <w:r>
        <w:t xml:space="preserve"> </w:t>
      </w:r>
      <w:r>
        <w:rPr>
          <w:bCs/>
          <w:b/>
        </w:rPr>
        <w:t xml:space="preserve">Japan Kyoto</w:t>
      </w:r>
      <w:r>
        <w:t xml:space="preserve">, where meditation gardens invite introspection through contemplation of miniature landscapes inspired by nature’s grandeur, the insights provided by oceanographers offer a macrocosmic perspective on this microcosmic peace.</w:t>
      </w:r>
    </w:p>
    <w:p>
      <w:pPr>
        <w:pStyle w:val="BodyText"/>
      </w:pPr>
      <w:r>
        <w:t xml:space="preserve">The presence of an oceanographic discourse in Kyoto challenges its inhabitants to expand their definition of "nature" beyond the immediate visible landscape. It encourages a holistic view where the health of distant reefs affects local biodiversity, and where global climate action is seen as a moral imperative akin to spiritual discipline. The oceanographer, therefore, plays a crucial role in fostering an ethic of care that transcends borders.</w:t>
      </w:r>
    </w:p>
    <w:bookmarkEnd w:id="23"/>
    <w:bookmarkStart w:id="24" w:name="conclusion"/>
    <w:p>
      <w:pPr>
        <w:pStyle w:val="Heading2"/>
      </w:pPr>
      <w:r>
        <w:t xml:space="preserve">Conclusion</w:t>
      </w:r>
    </w:p>
    <w:p>
      <w:pPr>
        <w:pStyle w:val="FirstParagraph"/>
      </w:pPr>
      <w:r>
        <w:t xml:space="preserve">In conclusion, the presence and work of an</w:t>
      </w:r>
      <w:r>
        <w:t xml:space="preserve"> </w:t>
      </w:r>
      <w:r>
        <w:rPr>
          <w:bCs/>
          <w:b/>
        </w:rPr>
        <w:t xml:space="preserve">Oceanographer</w:t>
      </w:r>
      <w:r>
        <w:t xml:space="preserve"> </w:t>
      </w:r>
      <w:r>
        <w:t xml:space="preserve">in</w:t>
      </w:r>
      <w:r>
        <w:t xml:space="preserve"> </w:t>
      </w:r>
      <w:r>
        <w:rPr>
          <w:bCs/>
          <w:b/>
        </w:rPr>
        <w:t xml:space="preserve">Japan Kyoto</w:t>
      </w:r>
      <w:r>
        <w:t xml:space="preserve">, though geographically counterintuitive, are profoundly relevant. They serve as a vital link between the ancient wisdom of water stewardship found in Kyoto’s temples and the urgent scientific realities facing our blue planet. Through climate research, disaster prevention strategies, cultural education, and philosophical reflection, the oceanographer enriches the intellectual landscape of this historic city. Ultimately, they remind us that while we may live amidst stone and wood in a landlocked capital, our lives are still undeniably tied to the rhythm of the tides.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Salted Mind: An Essay on the Oceanographer in Japan Kyoto</dc:title>
  <dc:creator/>
  <dc:language>en</dc:language>
  <cp:keywords/>
  <dcterms:created xsi:type="dcterms:W3CDTF">2026-07-29T03:05:32Z</dcterms:created>
  <dcterms:modified xsi:type="dcterms:W3CDTF">2026-07-29T03:05:32Z</dcterms:modified>
</cp:coreProperties>
</file>

<file path=docProps/custom.xml><?xml version="1.0" encoding="utf-8"?>
<Properties xmlns="http://schemas.openxmlformats.org/officeDocument/2006/custom-properties" xmlns:vt="http://schemas.openxmlformats.org/officeDocument/2006/docPropsVTypes"/>
</file>