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A</w:t>
      </w:r>
      <w:r>
        <w:t xml:space="preserve"> </w:t>
      </w:r>
      <w:r>
        <w:t xml:space="preserve">Crucial</w:t>
      </w:r>
      <w:r>
        <w:t xml:space="preserve"> </w:t>
      </w:r>
      <w:r>
        <w:t xml:space="preserve">Role</w:t>
      </w:r>
      <w:r>
        <w:t xml:space="preserve"> </w:t>
      </w:r>
      <w:r>
        <w:t xml:space="preserve">in</w:t>
      </w:r>
      <w:r>
        <w:t xml:space="preserve"> </w:t>
      </w:r>
      <w:r>
        <w:t xml:space="preserve">Japan</w:t>
      </w:r>
      <w:r>
        <w:t xml:space="preserve"> </w:t>
      </w:r>
      <w:r>
        <w:t xml:space="preserve">Osaka</w:t>
      </w:r>
    </w:p>
    <w:bookmarkStart w:id="26" w:name="X5b94a7dc21e8e2294688ae75d261f9164cc83e7"/>
    <w:p>
      <w:pPr>
        <w:pStyle w:val="Heading1"/>
      </w:pPr>
      <w:r>
        <w:t xml:space="preserve">The Oceanographer in Japan Osaka: Guardians of the Bay and Beyond</w:t>
      </w:r>
    </w:p>
    <w:p>
      <w:pPr>
        <w:pStyle w:val="FirstParagraph"/>
      </w:pPr>
      <w:r>
        <w:t xml:space="preserve">In the dynamic landscape of modern scientific inquiry, few professions bridge the gap between fundamental research and immediate societal impact as effectively as that of an</w:t>
      </w:r>
      <w:r>
        <w:t xml:space="preserve"> </w:t>
      </w:r>
      <w:r>
        <w:t xml:space="preserve">Oceanographer</w:t>
      </w:r>
      <w:r>
        <w:t xml:space="preserve">. While often romanticized through literature and film as solitary explorers traversing uncharted depths, contemporary oceanography is a highly collaborative, interdisciplinary field critical to addressing global challenges. This essay explores the specific role of the</w:t>
      </w:r>
      <w:r>
        <w:t xml:space="preserve"> </w:t>
      </w:r>
      <w:r>
        <w:t xml:space="preserve">Oceanographer</w:t>
      </w:r>
      <w:r>
        <w:t xml:space="preserve"> </w:t>
      </w:r>
      <w:r>
        <w:t xml:space="preserve">within the unique geographical and economic context of</w:t>
      </w:r>
      <w:r>
        <w:t xml:space="preserve"> </w:t>
      </w:r>
      <w:r>
        <w:rPr>
          <w:bCs/>
          <w:b/>
        </w:rPr>
        <w:t xml:space="preserve">Japan Osaka</w:t>
      </w:r>
      <w:r>
        <w:t xml:space="preserve">, illustrating why this profession is indispensable for one of Japan’s most vital metropolitan regions.</w:t>
      </w:r>
    </w:p>
    <w:bookmarkStart w:id="20" w:name="the-strategic-importance-of-osaka-bay"/>
    <w:p>
      <w:pPr>
        <w:pStyle w:val="Heading2"/>
      </w:pPr>
      <w:r>
        <w:t xml:space="preserve">The Strategic Importance of Osaka Bay</w:t>
      </w:r>
    </w:p>
    <w:p>
      <w:pPr>
        <w:pStyle w:val="FirstParagraph"/>
      </w:pPr>
      <w:r>
        <w:t xml:space="preserve">To understand the necessity of oceanographic science in this region, one must first appreciate the geographical significance of</w:t>
      </w:r>
      <w:r>
        <w:t xml:space="preserve"> </w:t>
      </w:r>
      <w:r>
        <w:rPr>
          <w:bCs/>
          <w:b/>
        </w:rPr>
        <w:t xml:space="preserve">Japan Osaka</w:t>
      </w:r>
      <w:r>
        <w:t xml:space="preserve">. Situated on the western coast Honshu Island, Osaka is a historic port city and a commercial powerhouse. Central to its existence is Osaka Bay, an enclosed body of water that serves as a crucial artery for international trade, industrial activity, and local fisheries. However, this bay also presents significant environmental challenges. Being semi-enclosed with limited water exchange with the open ocean (the Seto Inland Sea), Osaka Bay is particularly susceptible to pollution accumulation and eutrophication.</w:t>
      </w:r>
    </w:p>
    <w:p>
      <w:pPr>
        <w:pStyle w:val="BodyText"/>
      </w:pPr>
      <w:r>
        <w:t xml:space="preserve">For decades, the waters of Osaka Bay faced severe ecological stress due to industrial runoff and agricultural waste, leading to algal blooms that depleted oxygen levels in the water column. This phenomenon, known as red tide or green tide depending on the species involved, threatened marine life and disrupted local economies. It was here that specialized</w:t>
      </w:r>
      <w:r>
        <w:t xml:space="preserve"> </w:t>
      </w:r>
      <w:r>
        <w:t xml:space="preserve">Oceanographer</w:t>
      </w:r>
      <w:r>
        <w:t xml:space="preserve">s began their work not just as scientists, but as environmental stewards for</w:t>
      </w:r>
      <w:r>
        <w:t xml:space="preserve"> </w:t>
      </w:r>
      <w:r>
        <w:rPr>
          <w:bCs/>
          <w:b/>
        </w:rPr>
        <w:t xml:space="preserve">Japan Osaka</w:t>
      </w:r>
      <w:r>
        <w:t xml:space="preserve">. Their role has evolved from mere observation to active intervention and management.</w:t>
      </w:r>
    </w:p>
    <w:bookmarkEnd w:id="20"/>
    <w:bookmarkStart w:id="22" w:name="Xf9057f20a13da7cc153b29b2ba15e990af60cd3"/>
    <w:p>
      <w:pPr>
        <w:pStyle w:val="Heading2"/>
      </w:pPr>
      <w:r>
        <w:t xml:space="preserve">The Role of the Modern Oceanographer in Urban Coastal Management</w:t>
      </w:r>
    </w:p>
    <w:p>
      <w:pPr>
        <w:pStyle w:val="FirstParagraph"/>
      </w:pPr>
      <w:r>
        <w:t xml:space="preserve">An</w:t>
      </w:r>
      <w:r>
        <w:t xml:space="preserve"> </w:t>
      </w:r>
      <w:r>
        <w:t xml:space="preserve">Oceanographer</w:t>
      </w:r>
      <w:r>
        <w:t xml:space="preserve"> </w:t>
      </w:r>
      <w:r>
        <w:t xml:space="preserve">working in a metropolitan hub like Osaka is rarely confined to academic theory. They are practitioners of physical, chemical, biological, and geological oceanography simultaneously. In</w:t>
      </w:r>
      <w:r>
        <w:t xml:space="preserve"> </w:t>
      </w:r>
      <w:r>
        <w:rPr>
          <w:bCs/>
          <w:b/>
        </w:rPr>
        <w:t xml:space="preserve">Japan Osaka</w:t>
      </w:r>
      <w:r>
        <w:t xml:space="preserve">, these scientists are tasked with monitoring water quality parameters such as pH levels, dissolved oxygen, nutrient concentrations (nitrogen and phosphorus), and sediment composition.</w:t>
      </w:r>
    </w:p>
    <w:p>
      <w:pPr>
        <w:pStyle w:val="BodyText"/>
      </w:pPr>
      <w:r>
        <w:t xml:space="preserve">The primary mission involves the development of predictive models. By utilizing advanced hydrodynamic modeling tools, an</w:t>
      </w:r>
      <w:r>
        <w:t xml:space="preserve"> </w:t>
      </w:r>
      <w:r>
        <w:t xml:space="preserve">Oceanographer</w:t>
      </w:r>
      <w:r>
        <w:t xml:space="preserve"> </w:t>
      </w:r>
      <w:r>
        <w:t xml:space="preserve">can simulate how pollutants disperse during tidal cycles or after heavy rainfall events. For a city like Osaka, which experiences typhoons and significant seasonal weather variations, these predictions are vital for disaster mitigation and public health safety. If an industrial spill occurs or if agricultural runoff spikes due to a storm surge, the</w:t>
      </w:r>
      <w:r>
        <w:t xml:space="preserve"> </w:t>
      </w:r>
      <w:r>
        <w:t xml:space="preserve">Oceanographer</w:t>
      </w:r>
      <w:r>
        <w:t xml:space="preserve"> </w:t>
      </w:r>
      <w:r>
        <w:t xml:space="preserve">provides the data necessary for local government agencies to issue warnings and implement containment strategies.</w:t>
      </w:r>
    </w:p>
    <w:bookmarkStart w:id="21" w:name="X6dde302577b93be1d6e86a71f8d4837bb6068a2"/>
    <w:p>
      <w:pPr>
        <w:pStyle w:val="Heading3"/>
      </w:pPr>
      <w:r>
        <w:t xml:space="preserve">Economic Sustainability through Marine Science</w:t>
      </w:r>
    </w:p>
    <w:p>
      <w:pPr>
        <w:pStyle w:val="FirstParagraph"/>
      </w:pPr>
      <w:r>
        <w:t xml:space="preserve">Beyond environmental protection, the work of an</w:t>
      </w:r>
      <w:r>
        <w:t xml:space="preserve"> </w:t>
      </w:r>
      <w:r>
        <w:t xml:space="preserve">Oceanographer</w:t>
      </w:r>
      <w:r>
        <w:t xml:space="preserve"> </w:t>
      </w:r>
      <w:r>
        <w:t xml:space="preserve">is deeply intertwined with the economic vitality of Osaka. The seafood industry, particularly for species like oysters and flounder that are native to Osaka Bay, relies heavily on pristine water conditions. When algal blooms occur, harvests are often banned due to toxicity concerns (such as ciguatera or saxitoxin). An</w:t>
      </w:r>
      <w:r>
        <w:t xml:space="preserve"> </w:t>
      </w:r>
      <w:r>
        <w:t xml:space="preserve">Oceanographer</w:t>
      </w:r>
      <w:r>
        <w:t xml:space="preserve"> </w:t>
      </w:r>
      <w:r>
        <w:t xml:space="preserve">works closely with local fisheries cooperatives to forecast these events accurately. By predicting the timing and location of harmful algal blooms, they allow fishermen to avoid contaminated areas, thereby minimizing economic loss. This direct application of science ensures that the maritime heritage of</w:t>
      </w:r>
      <w:r>
        <w:t xml:space="preserve"> </w:t>
      </w:r>
      <w:r>
        <w:rPr>
          <w:bCs/>
          <w:b/>
        </w:rPr>
        <w:t xml:space="preserve">Japan Osaka</w:t>
      </w:r>
      <w:r>
        <w:t xml:space="preserve"> </w:t>
      </w:r>
      <w:r>
        <w:t xml:space="preserve">remains a sustainable livelihood for future generations.</w:t>
      </w:r>
    </w:p>
    <w:bookmarkEnd w:id="21"/>
    <w:bookmarkEnd w:id="22"/>
    <w:bookmarkStart w:id="23" w:name="climate-change-and-sea-level-rise"/>
    <w:p>
      <w:pPr>
        <w:pStyle w:val="Heading2"/>
      </w:pPr>
      <w:r>
        <w:t xml:space="preserve">Climate Change and Sea Level Rise</w:t>
      </w:r>
    </w:p>
    <w:p>
      <w:pPr>
        <w:pStyle w:val="FirstParagraph"/>
      </w:pPr>
      <w:r>
        <w:t xml:space="preserve">The broader context in which an</w:t>
      </w:r>
      <w:r>
        <w:t xml:space="preserve"> </w:t>
      </w:r>
      <w:r>
        <w:t xml:space="preserve">Oceanographer</w:t>
      </w:r>
      <w:r>
        <w:t xml:space="preserve"> </w:t>
      </w:r>
      <w:r>
        <w:t xml:space="preserve">operates in Osaka is the global crisis of climate change. As sea levels rise, coastal cities face increased risks of flooding and storm surges. Osaka, with its dense urban population and low-lying areas near the bay, is particularly vulnerable. The</w:t>
      </w:r>
      <w:r>
        <w:t xml:space="preserve"> </w:t>
      </w:r>
      <w:r>
        <w:t xml:space="preserve">Oceanographer</w:t>
      </w:r>
      <w:r>
        <w:t xml:space="preserve"> </w:t>
      </w:r>
      <w:r>
        <w:t xml:space="preserve">plays a critical role in studying tidal patterns and storm surge dynamics specific to the Seto Inland Sea region.</w:t>
      </w:r>
    </w:p>
    <w:p>
      <w:pPr>
        <w:pStyle w:val="BodyText"/>
      </w:pPr>
      <w:r>
        <w:t xml:space="preserve">In</w:t>
      </w:r>
      <w:r>
        <w:t xml:space="preserve"> </w:t>
      </w:r>
      <w:r>
        <w:rPr>
          <w:bCs/>
          <w:b/>
        </w:rPr>
        <w:t xml:space="preserve">Japan Osaka</w:t>
      </w:r>
      <w:r>
        <w:t xml:space="preserve">, these scientists collaborate with urban planners and civil engineers to design resilient infrastructure. Their data informs the construction of seawalls, floodgates, and drainage systems that can withstand extreme weather events predicted for the coming decades. Without the insights provided by an</w:t>
      </w:r>
      <w:r>
        <w:t xml:space="preserve"> </w:t>
      </w:r>
      <w:r>
        <w:t xml:space="preserve">Oceanographer</w:t>
      </w:r>
      <w:r>
        <w:t xml:space="preserve">, urban development in Osaka would proceed blindly toward potential climate risks.</w:t>
      </w:r>
    </w:p>
    <w:bookmarkEnd w:id="23"/>
    <w:bookmarkStart w:id="24" w:name="education-and-public-engagement"/>
    <w:p>
      <w:pPr>
        <w:pStyle w:val="Heading2"/>
      </w:pPr>
      <w:r>
        <w:t xml:space="preserve">Education and Public Engagement</w:t>
      </w:r>
    </w:p>
    <w:p>
      <w:pPr>
        <w:pStyle w:val="FirstParagraph"/>
      </w:pPr>
      <w:r>
        <w:t xml:space="preserve">A crucial, yet often overlooked, aspect of being an</w:t>
      </w:r>
      <w:r>
        <w:t xml:space="preserve"> </w:t>
      </w:r>
      <w:r>
        <w:t xml:space="preserve">Oceanographer</w:t>
      </w:r>
      <w:r>
        <w:t xml:space="preserve"> </w:t>
      </w:r>
      <w:r>
        <w:t xml:space="preserve">is the role of educator. In a highly educated society like that of Japan, public awareness is key to environmental preservation. Professionals in this field in Osaka frequently engage with schools, community groups, and tourists. They demystify complex oceanographic concepts, explaining the delicate balance of marine ecosystems.</w:t>
      </w:r>
    </w:p>
    <w:p>
      <w:pPr>
        <w:pStyle w:val="BodyText"/>
      </w:pPr>
      <w:r>
        <w:t xml:space="preserve">Museums and research centers in Osaka often feature exhibitions curated by or featuring leading</w:t>
      </w:r>
      <w:r>
        <w:t xml:space="preserve"> </w:t>
      </w:r>
      <w:r>
        <w:t xml:space="preserve">Oceanographer</w:t>
      </w:r>
      <w:r>
        <w:t xml:space="preserve">s. These interactions foster a sense of local pride and responsibility among residents regarding the health of Osaka Bay. When citizens understand how their daily actions impact the bay, they are more likely to participate in cleanup initiatives and support environmentally friendly policies.</w:t>
      </w:r>
    </w:p>
    <w:bookmarkEnd w:id="24"/>
    <w:bookmarkStart w:id="25" w:name="conclusion"/>
    <w:p>
      <w:pPr>
        <w:pStyle w:val="Heading2"/>
      </w:pPr>
      <w:r>
        <w:t xml:space="preserve">Conclusion</w:t>
      </w:r>
    </w:p>
    <w:p>
      <w:pPr>
        <w:pStyle w:val="FirstParagraph"/>
      </w:pPr>
      <w:r>
        <w:t xml:space="preserve">In conclusion, the profession of an</w:t>
      </w:r>
      <w:r>
        <w:t xml:space="preserve"> </w:t>
      </w:r>
      <w:r>
        <w:t xml:space="preserve">Oceanographer</w:t>
      </w:r>
      <w:r>
        <w:t xml:space="preserve"> </w:t>
      </w:r>
      <w:r>
        <w:t xml:space="preserve">is far more than a niche scientific pursuit; it is a cornerstone of sustainability and safety for major coastal cities. In the specific context of</w:t>
      </w:r>
      <w:r>
        <w:t xml:space="preserve"> </w:t>
      </w:r>
      <w:r>
        <w:rPr>
          <w:bCs/>
          <w:b/>
        </w:rPr>
        <w:t xml:space="preserve">Japan Osaka</w:t>
      </w:r>
      <w:r>
        <w:t xml:space="preserve">, where human activity and marine environments intersect intensively, the contribution of oceanographic science is profound. From mitigating pollution in Osaka Bay to protecting fisheries from harmful algal blooms, and from preparing for sea-level rise to educating the public, an</w:t>
      </w:r>
      <w:r>
        <w:t xml:space="preserve"> </w:t>
      </w:r>
      <w:r>
        <w:t xml:space="preserve">Oceanographer</w:t>
      </w:r>
      <w:r>
        <w:t xml:space="preserve"> </w:t>
      </w:r>
      <w:r>
        <w:t xml:space="preserve">serves as a vital link between nature and civilization.</w:t>
      </w:r>
    </w:p>
    <w:p>
      <w:pPr>
        <w:pStyle w:val="BodyText"/>
      </w:pPr>
      <w:r>
        <w:t xml:space="preserve">As global environmental pressures mount, the demand for skilled oceanographers will only increase. For Osaka, investing in oceanographic research and personnel is not merely an academic choice but a strategic necessity for maintaining its status as a thriving, resilient port city. The future of</w:t>
      </w:r>
      <w:r>
        <w:t xml:space="preserve"> </w:t>
      </w:r>
      <w:r>
        <w:rPr>
          <w:bCs/>
          <w:b/>
        </w:rPr>
        <w:t xml:space="preserve">Japan Osaka</w:t>
      </w:r>
      <w:r>
        <w:t xml:space="preserve">, both environmentally and economically, depends heavily on the continued expertise and dedication of those who study the seas.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A Crucial Role in Japan Osaka</dc:title>
  <dc:creator/>
  <dc:language>en</dc:language>
  <cp:keywords/>
  <dcterms:created xsi:type="dcterms:W3CDTF">2026-07-29T07:14:50Z</dcterms:created>
  <dcterms:modified xsi:type="dcterms:W3CDTF">2026-07-29T07:14:50Z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