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Qatar</w:t>
      </w:r>
      <w:r>
        <w:t xml:space="preserve"> </w:t>
      </w:r>
      <w:r>
        <w:t xml:space="preserve">Doha:</w:t>
      </w:r>
      <w:r>
        <w:t xml:space="preserve"> </w:t>
      </w:r>
      <w:r>
        <w:t xml:space="preserve">Guardians</w:t>
      </w:r>
      <w:r>
        <w:t xml:space="preserve"> </w:t>
      </w:r>
      <w:r>
        <w:t xml:space="preserve">of</w:t>
      </w:r>
      <w:r>
        <w:t xml:space="preserve"> </w:t>
      </w:r>
      <w:r>
        <w:t xml:space="preserve">the</w:t>
      </w:r>
      <w:r>
        <w:t xml:space="preserve"> </w:t>
      </w:r>
      <w:r>
        <w:t xml:space="preserve">Gulf</w:t>
      </w:r>
    </w:p>
    <w:bookmarkStart w:id="26" w:name="X24e8e2c92e9a66b8b059ffb4854763f78afc37a"/>
    <w:p>
      <w:pPr>
        <w:pStyle w:val="Heading1"/>
      </w:pPr>
      <w:r>
        <w:t xml:space="preserve">The Oceanographer in Qatar Doha: Guardians of the Gulf</w:t>
      </w:r>
    </w:p>
    <w:p>
      <w:pPr>
        <w:pStyle w:val="FirstParagraph"/>
      </w:pPr>
      <w:r>
        <w:t xml:space="preserve">In the heart of the Arabian Peninsula, where the arid desert sands meet the shimmering azure waters of the Persian Gulf, a unique scientific discipline thrives. This discipline belongs to the oceanographer, a scientist who studies and explores our planet's oceans. For Qatar Doha, a nation defined by its maritime heritage and rapid modernization under Vision 2030, the role of the oceanographer has evolved from that of an academic observer to a critical steward of national security, economic sustainability, and ecological balance. The interaction between the specialized field of oceanography and the specific geographical context of Qatar Doha presents a fascinating narrative about how scientific inquiry intersects with urban development in extreme environments.</w:t>
      </w:r>
    </w:p>
    <w:bookmarkStart w:id="20" w:name="the-unique-environmental-context"/>
    <w:p>
      <w:pPr>
        <w:pStyle w:val="Heading2"/>
      </w:pPr>
      <w:r>
        <w:t xml:space="preserve">The Unique Environmental Context</w:t>
      </w:r>
    </w:p>
    <w:p>
      <w:pPr>
        <w:pStyle w:val="FirstParagraph"/>
      </w:pPr>
      <w:r>
        <w:t xml:space="preserve">To understand the importance of an oceanographer in this region, one must first appreciate the harshness of the environment. The Persian Gulf is not merely a body of water; it is one of the warmest and most saline bodies of seawater on Earth. For an oceanographer, this presents a laboratory like no other. The high evaporation rates and limited freshwater input create conditions that are stressful for marine life, yet they have also given rise to unique adaptations in local species. In Qatar Doha, where the coastline is the primary interface between land and sea, these environmental factors dictate everything from construction engineering to public health policies.</w:t>
      </w:r>
    </w:p>
    <w:p>
      <w:pPr>
        <w:pStyle w:val="BodyText"/>
      </w:pPr>
      <w:r>
        <w:t xml:space="preserve">The oceanographer tasked with working in this region must possess a specialized skill set. They are not merely studying fish populations; they are analyzing thermal dynamics, salinity gradients, and sediment transport in real-time. As the waters around Qatar Doha heat up due to climate change, the baseline data collected by these experts becomes crucial for understanding broader global warming trends. The Persian Gulf acts as a canary in the coal mine for marine ecosystems worldwide, showing us what happens when oceans become too hot and too salty.</w:t>
      </w:r>
    </w:p>
    <w:bookmarkEnd w:id="20"/>
    <w:bookmarkStart w:id="21" w:name="economic-implications-beyond-oil-and-gas"/>
    <w:p>
      <w:pPr>
        <w:pStyle w:val="Heading2"/>
      </w:pPr>
      <w:r>
        <w:t xml:space="preserve">Economic Implications: Beyond Oil and Gas</w:t>
      </w:r>
    </w:p>
    <w:p>
      <w:pPr>
        <w:pStyle w:val="FirstParagraph"/>
      </w:pPr>
      <w:r>
        <w:t xml:space="preserve">Historically, Qatar’s economy was built on the extraction of hydrocarbons from beneath the seabed. However, the modern identity of Qatar Doha is shifting towards diversification, with a heavy emphasis on tourism, education, and sustainability. Herein lies a pivotal role for the oceanographer. As Qatar Doha develops its coastal infrastructure—ranging from luxury resorts to desalination plants—the environmental impact assessment is paramount.</w:t>
      </w:r>
    </w:p>
    <w:p>
      <w:pPr>
        <w:pStyle w:val="BodyText"/>
      </w:pPr>
      <w:r>
        <w:t xml:space="preserve">Desalination is the lifeblood of Qatar Doha. Since there are no significant rivers or lakes, nearly all drinking water comes from reversing seawater through massive plants along the coast. The oceanographer plays a direct role in this process by monitoring brine discharge and thermal pollution. If an oceanographer fails to accurately model how hot, salty waste water spreads from these plants, it can devastate local marine habitats and disrupt the delicate ecological balance of the Gulf. Thus, the work of an oceanographer is not abstract; it directly impacts whether Qatar Doha has clean water for its citizens.</w:t>
      </w:r>
    </w:p>
    <w:bookmarkEnd w:id="21"/>
    <w:bookmarkStart w:id="22" w:name="biodiversity-and-conservation-efforts"/>
    <w:p>
      <w:pPr>
        <w:pStyle w:val="Heading2"/>
      </w:pPr>
      <w:r>
        <w:t xml:space="preserve">Biodiversity and Conservation Efforts</w:t>
      </w:r>
    </w:p>
    <w:p>
      <w:pPr>
        <w:pStyle w:val="FirstParagraph"/>
      </w:pPr>
      <w:r>
        <w:t xml:space="preserve">Qatar’s coastlines are home to vital ecosystems, including mangrove forests and coral reefs. These habitats serve as nurseries for fish species that support both commercial fishing and recreational diving. The oceanographer is the primary researcher tasked with mapping these ecosystems, monitoring their health, and proposing conservation strategies. In recent years, Qatar has made significant strides in establishing marine protected areas (MPAs). The scientific data provided by oceanographers forms the legal and biological foundation for these protected zones.</w:t>
      </w:r>
    </w:p>
    <w:p>
      <w:pPr>
        <w:pStyle w:val="BodyText"/>
      </w:pPr>
      <w:r>
        <w:t xml:space="preserve">Furthermore, Qatar Doha is home to several world-class museums and research institutions that focus on natural history. The Oceanographic Society of Qatar often collaborates with international bodies to study coral bleaching events. When an oceanographer identifies a decline in coral health due to rising sea temperatures, they provide the evidence needed for policy changes. This scientific advocacy is essential for preserving the biodiversity that makes Qatar’s coastal waters unique compared to other arid regions.</w:t>
      </w:r>
    </w:p>
    <w:bookmarkEnd w:id="22"/>
    <w:bookmarkStart w:id="23" w:name="the-human-element-education-and-culture"/>
    <w:p>
      <w:pPr>
        <w:pStyle w:val="Heading2"/>
      </w:pPr>
      <w:r>
        <w:t xml:space="preserve">The Human Element: Education and Culture</w:t>
      </w:r>
    </w:p>
    <w:p>
      <w:pPr>
        <w:pStyle w:val="FirstParagraph"/>
      </w:pPr>
      <w:r>
        <w:t xml:space="preserve">Beyond data collection and policy formulation, the oceanographer serves an educational role in Qatar Doha. In a nation that prides itself on being an educational hub for the Middle East, universities such as Qatar University and Hamad Bin Khalifa University offer programs in marine science. The oceanographer acts as a mentor to the next generation of scientists, fostering local talent.</w:t>
      </w:r>
    </w:p>
    <w:p>
      <w:pPr>
        <w:pStyle w:val="BodyText"/>
      </w:pPr>
      <w:r>
        <w:t xml:space="preserve">This educational aspect is culturally significant. Qatar has a deep historical connection to pearl diving and fishing before the discovery of oil. Reviving this maritime culture through education helps connect modern Qatari citizens with their heritage. When an oceanographer conducts field trips or public lectures in Qatar Doha, they are bridging the gap between ancient traditions and futuristic science. They help the population understand that protecting the sea is not just an environmental duty but a cultural imperative.</w:t>
      </w:r>
    </w:p>
    <w:bookmarkEnd w:id="23"/>
    <w:bookmarkStart w:id="24" w:name="climate-change-and-future-resilience"/>
    <w:p>
      <w:pPr>
        <w:pStyle w:val="Heading2"/>
      </w:pPr>
      <w:r>
        <w:t xml:space="preserve">Climate Change and Future Resilience</w:t>
      </w:r>
    </w:p>
    <w:p>
      <w:pPr>
        <w:pStyle w:val="FirstParagraph"/>
      </w:pPr>
      <w:r>
        <w:t xml:space="preserve">Looking forward, the challenges facing Qatar Doha are intensifying. Sea-level rise poses a threat to low-lying coastal areas. Saltwater intrusion threatens underground freshwater aquifers that may still exist in small pockets beneath the desert sand. The oceanographer is on the front lines of this battle, providing models and predictions that inform urban planning.</w:t>
      </w:r>
    </w:p>
    <w:p>
      <w:pPr>
        <w:pStyle w:val="BodyText"/>
      </w:pPr>
      <w:r>
        <w:t xml:space="preserve">For instance, when planning new districts or expanding existing ones in Qatar Doha, engineers rely on data from oceanographers regarding storm surges and erosion patterns. Without accurate long-term projections provided by these scientists, infrastructure projects could be vulnerable to failure. Therefore, the oceanographer is a silent partner in the construction of a resilient city.</w:t>
      </w:r>
    </w:p>
    <w:bookmarkEnd w:id="24"/>
    <w:bookmarkStart w:id="25" w:name="conclusion"/>
    <w:p>
      <w:pPr>
        <w:pStyle w:val="Heading2"/>
      </w:pPr>
      <w:r>
        <w:t xml:space="preserve">Conclusion</w:t>
      </w:r>
    </w:p>
    <w:p>
      <w:pPr>
        <w:pStyle w:val="FirstParagraph"/>
      </w:pPr>
      <w:r>
        <w:t xml:space="preserve">In conclusion, the oceanographer in Qatar Doha is far more than a scientist studying water; they are integral to the nation’s survival and prosperity. From managing desalination impacts to protecting fragile coral reefs and educating future leaders, their work permeates every layer of society. As Qatar Doha continues to transform into a global metropolis while respecting its maritime roots, the guidance of oceanographers remains indispensable. They ensure that as the city rises above the sand, it does so in harmony with the sea that has defined its history for centuries. The collaboration between human ambition and scientific stewardship defines the future of this remarkable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Qatar Doha: Guardians of the Gulf</dc:title>
  <dc:creator/>
  <dc:language>en</dc:language>
  <cp:keywords/>
  <dcterms:created xsi:type="dcterms:W3CDTF">2026-07-29T05:31:48Z</dcterms:created>
  <dcterms:modified xsi:type="dcterms:W3CDTF">2026-07-29T05:31:48Z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