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b4abcc326b515ca14f3141cfa8ac7d398551c7"/>
    <w:p>
      <w:pPr>
        <w:pStyle w:val="Heading1"/>
      </w:pPr>
      <w:r>
        <w:t xml:space="preserve">The Role of the Oceanographer in the Modern Era</w:t>
      </w:r>
    </w:p>
    <w:p>
      <w:pPr>
        <w:pStyle w:val="FirstParagraph"/>
      </w:pPr>
      <w:r>
        <w:t xml:space="preserve">A Focus on Environmental Stewardship and Scientific Advancement in Thailand Bangkok</w:t>
      </w:r>
    </w:p>
    <w:p>
      <w:pPr>
        <w:pStyle w:val="BodyText"/>
      </w:pPr>
      <w:r>
        <w:t xml:space="preserve">The ocean, covering more than seventy percent of our planet's surface, is not merely a body of water but a complex, dynamic system that regulates the Earth's climate, supports biodiversity, and sustains human civilization. At the heart of understanding this vast aquatic realm stands the professional known as an</w:t>
      </w:r>
      <w:r>
        <w:t xml:space="preserve"> </w:t>
      </w:r>
      <w:r>
        <w:rPr>
          <w:bCs/>
          <w:b/>
        </w:rPr>
        <w:t xml:space="preserve">Oceanographer</w:t>
      </w:r>
      <w:r>
        <w:t xml:space="preserve">. This discipline is no longer confined to academic ivory towers; it has become a critical field for practical application in coastal management, disaster mitigation, and sustainable development. Nowhere is the intersection of marine science and urban necessity more evident than in</w:t>
      </w:r>
      <w:r>
        <w:t xml:space="preserve"> </w:t>
      </w:r>
      <w:r>
        <w:rPr>
          <w:bCs/>
          <w:b/>
        </w:rPr>
        <w:t xml:space="preserve">Thailand Bangkok</w:t>
      </w:r>
      <w:r>
        <w:t xml:space="preserve">, a city where land and sea meet with intense frequency, making the expertise of an oceanographer indispensable for its future survival and prosperity.</w:t>
      </w:r>
    </w:p>
    <w:bookmarkStart w:id="20" w:name="X44add83b9aacd11d08fd63b49f7632dd3709981"/>
    <w:p>
      <w:pPr>
        <w:pStyle w:val="Heading2"/>
      </w:pPr>
      <w:r>
        <w:t xml:space="preserve">The Multifaceted Role of the Oceanographer</w:t>
      </w:r>
    </w:p>
    <w:p>
      <w:pPr>
        <w:pStyle w:val="FirstParagraph"/>
      </w:pPr>
      <w:r>
        <w:t xml:space="preserve">To fully appreciate the significance of this profession, one must first understand what an</w:t>
      </w:r>
      <w:r>
        <w:t xml:space="preserve"> </w:t>
      </w:r>
      <w:r>
        <w:rPr>
          <w:bCs/>
          <w:b/>
        </w:rPr>
        <w:t xml:space="preserve">Oceanographer</w:t>
      </w:r>
      <w:r>
        <w:t xml:space="preserve"> </w:t>
      </w:r>
      <w:r>
        <w:t xml:space="preserve">does. The term encompasses a variety of specializations, including physical oceanography, biological oceanography, chemical oceanography, and geological oceanography. A physical oceanographer studies the movement of water masses through currents and waves; a biological one examines marine life and ecosystems; a chemical scientist analyzes water composition and pollution levels; while a geological expert investigates the seabed's structure. Collectively, these experts provide the data necessary to address global challenges such as climate change, rising sea levels, and overfishing. In an era of rapid environmental degradation, the</w:t>
      </w:r>
      <w:r>
        <w:t xml:space="preserve"> </w:t>
      </w:r>
      <w:r>
        <w:rPr>
          <w:bCs/>
          <w:b/>
        </w:rPr>
        <w:t xml:space="preserve">Oceanographer</w:t>
      </w:r>
      <w:r>
        <w:t xml:space="preserve"> </w:t>
      </w:r>
      <w:r>
        <w:t xml:space="preserve">serves as both a diagnostician and a prescriber for the health of our planet's blue heart.</w:t>
      </w:r>
    </w:p>
    <w:bookmarkEnd w:id="20"/>
    <w:bookmarkStart w:id="21" w:name="the-unique-context-of-thailand-bangkok"/>
    <w:p>
      <w:pPr>
        <w:pStyle w:val="Heading2"/>
      </w:pPr>
      <w:r>
        <w:t xml:space="preserve">The Unique Context of Thailand Bangkok</w:t>
      </w:r>
    </w:p>
    <w:p>
      <w:pPr>
        <w:pStyle w:val="FirstParagraph"/>
      </w:pPr>
      <w:r>
        <w:rPr>
          <w:bCs/>
          <w:b/>
        </w:rPr>
        <w:t xml:space="preserve">Thailand Bangkok</w:t>
      </w:r>
      <w:r>
        <w:t xml:space="preserve">, often referred to simply as "Krung Thep," is one of the world's most vulnerable megacities to sea-level rise. Located at the mouth of the Chao Phraya River and built largely on soft, clay-rich soil, the city faces a dual threat: subsidence (the sinking of land) and inundation (flooding). As an international hub for tourism, trade, and commerce,</w:t>
      </w:r>
      <w:r>
        <w:t xml:space="preserve"> </w:t>
      </w:r>
      <w:r>
        <w:rPr>
          <w:bCs/>
          <w:b/>
        </w:rPr>
        <w:t xml:space="preserve">Thailand Bangkok</w:t>
      </w:r>
      <w:r>
        <w:t xml:space="preserve"> </w:t>
      </w:r>
      <w:r>
        <w:t xml:space="preserve">cannot afford to ignore marine science. The economic stability of the region is inextricably linked to the condition of the Gulf of Thailand. Therefore, integrating oceanographic research into urban planning is not just a scientific preference but an economic imperative.</w:t>
      </w:r>
    </w:p>
    <w:bookmarkEnd w:id="21"/>
    <w:bookmarkStart w:id="22" w:name="X2614dc2a942c064e8f59f732658ede306837504"/>
    <w:p>
      <w:pPr>
        <w:pStyle w:val="Heading2"/>
      </w:pPr>
      <w:r>
        <w:t xml:space="preserve">Data-Driven Urban Planning and Flood Mitigation</w:t>
      </w:r>
    </w:p>
    <w:p>
      <w:pPr>
        <w:pStyle w:val="FirstParagraph"/>
      </w:pPr>
      <w:r>
        <w:t xml:space="preserve">The primary contribution of an</w:t>
      </w:r>
      <w:r>
        <w:t xml:space="preserve"> </w:t>
      </w:r>
      <w:r>
        <w:rPr>
          <w:bCs/>
          <w:b/>
        </w:rPr>
        <w:t xml:space="preserve">Oceanographer</w:t>
      </w:r>
      <w:r>
        <w:t xml:space="preserve"> </w:t>
      </w:r>
      <w:r>
        <w:t xml:space="preserve">in the context of</w:t>
      </w:r>
      <w:r>
        <w:t xml:space="preserve"> </w:t>
      </w:r>
      <w:r>
        <w:rPr>
          <w:bCs/>
          <w:b/>
        </w:rPr>
        <w:t xml:space="preserve">Thailand Bangkok</w:t>
      </w:r>
      <w:r>
        <w:t xml:space="preserve"> </w:t>
      </w:r>
      <w:r>
        <w:t xml:space="preserve">lies in flood mitigation and infrastructure resilience. Traditional engineering solutions, such as higher sea walls, are often insufficient when combined with land subsidence. An oceanographer utilizes advanced hydrodynamic modeling to predict storm surges and tidal patterns specific to the Chao Phraya estuary. By analyzing historical data alongside real-time satellite imagery, these experts can identify critical zones where flooding is most likely to occur during monsoon seasons or extreme weather events.</w:t>
      </w:r>
    </w:p>
    <w:p>
      <w:pPr>
        <w:pStyle w:val="BodyText"/>
      </w:pPr>
      <w:r>
        <w:t xml:space="preserve">Furthermore, the</w:t>
      </w:r>
      <w:r>
        <w:t xml:space="preserve"> </w:t>
      </w:r>
      <w:r>
        <w:rPr>
          <w:bCs/>
          <w:b/>
        </w:rPr>
        <w:t xml:space="preserve">Oceanographer</w:t>
      </w:r>
      <w:r>
        <w:t xml:space="preserve"> </w:t>
      </w:r>
      <w:r>
        <w:t xml:space="preserve">plays a crucial role in designing "smart" drainage systems that account for tidal backflow. In many parts of</w:t>
      </w:r>
      <w:r>
        <w:t xml:space="preserve"> </w:t>
      </w:r>
      <w:r>
        <w:rPr>
          <w:bCs/>
          <w:b/>
        </w:rPr>
        <w:t xml:space="preserve">Thailand Bangkok</w:t>
      </w:r>
      <w:r>
        <w:t xml:space="preserve">, rainwater cannot drain into the sea during high tide, leading to prolonged urban flooding. Understanding the precise timing and volume of tidal flows allows city planners to optimize pump stations and sluice gates, ensuring efficient water management. This synergy between marine science and civil engineering is vital for protecting billions of baht worth of infrastructure.</w:t>
      </w:r>
    </w:p>
    <w:bookmarkEnd w:id="22"/>
    <w:bookmarkStart w:id="23" w:name="Xdb7aec63c3d7e02b010d5410913929da8d28f7b"/>
    <w:p>
      <w:pPr>
        <w:pStyle w:val="Heading2"/>
      </w:pPr>
      <w:r>
        <w:t xml:space="preserve">Environmental Conservation and Water Quality</w:t>
      </w:r>
    </w:p>
    <w:p>
      <w:pPr>
        <w:pStyle w:val="FirstParagraph"/>
      </w:pPr>
      <w:r>
        <w:t xml:space="preserve">Beyond structural concerns, the ecological health of the waters surrounding</w:t>
      </w:r>
      <w:r>
        <w:t xml:space="preserve"> </w:t>
      </w:r>
      <w:r>
        <w:rPr>
          <w:bCs/>
          <w:b/>
        </w:rPr>
        <w:t xml:space="preserve">Thailand Bangkok</w:t>
      </w:r>
      <w:r>
        <w:t xml:space="preserve"> </w:t>
      </w:r>
      <w:r>
        <w:t xml:space="preserve">is paramount. The Gulf of Thailand serves as a nursery for countless marine species and supports a robust fishing industry that feeds millions. However, industrial discharge, agricultural runoff, and untreated sewage pose significant threats to water quality. Here, the chemical</w:t>
      </w:r>
      <w:r>
        <w:t xml:space="preserve"> </w:t>
      </w:r>
      <w:r>
        <w:rPr>
          <w:bCs/>
          <w:b/>
        </w:rPr>
        <w:t xml:space="preserve">Oceanographer</w:t>
      </w:r>
      <w:r>
        <w:t xml:space="preserve"> </w:t>
      </w:r>
      <w:r>
        <w:t xml:space="preserve">becomes essential. Through rigorous monitoring of pH levels, nutrient concentrations (such as nitrogen and phosphorus), and dissolved oxygen content in the Chao Phraya River delta experts can detect harmful algal blooms early.</w:t>
      </w:r>
    </w:p>
    <w:p>
      <w:pPr>
        <w:pStyle w:val="BodyText"/>
      </w:pPr>
      <w:r>
        <w:t xml:space="preserve">Algal blooms, caused by eutrophication from fertilizer runoff, can deplete oxygen in the water, leading to mass fish deaths and disrupting the local ecosystem. By providing accurate data on pollutant sources and transport mechanisms an</w:t>
      </w:r>
      <w:r>
        <w:t xml:space="preserve"> </w:t>
      </w:r>
      <w:r>
        <w:rPr>
          <w:bCs/>
          <w:b/>
        </w:rPr>
        <w:t xml:space="preserve">Oceanographer</w:t>
      </w:r>
      <w:r>
        <w:t xml:space="preserve"> </w:t>
      </w:r>
      <w:r>
        <w:t xml:space="preserve">helps regulatory bodies enforce stricter waste management protocols. In</w:t>
      </w:r>
      <w:r>
        <w:t xml:space="preserve"> </w:t>
      </w:r>
      <w:r>
        <w:rPr>
          <w:bCs/>
          <w:b/>
        </w:rPr>
        <w:t xml:space="preserve">Thailand Bangkok</w:t>
      </w:r>
      <w:r>
        <w:t xml:space="preserve">, this scientific oversight is crucial for maintaining the biodiversity that makes Thai waters so rich and for protecting public health by ensuring safe seafood consumption.</w:t>
      </w:r>
    </w:p>
    <w:bookmarkEnd w:id="23"/>
    <w:bookmarkStart w:id="24" w:name="sustainable-tourism-and-economic-growth"/>
    <w:p>
      <w:pPr>
        <w:pStyle w:val="Heading2"/>
      </w:pPr>
      <w:r>
        <w:t xml:space="preserve">Sustainable Tourism and Economic Growth</w:t>
      </w:r>
    </w:p>
    <w:p>
      <w:pPr>
        <w:pStyle w:val="FirstParagraph"/>
      </w:pPr>
      <w:r>
        <w:t xml:space="preserve">Tourism is a cornerstone of Thailand's economy, with millions of visitors annually flocking to its beaches, coral reefs, and coastal attractions. However, the environmental footprint of tourism can be devastating if left unchecked. An</w:t>
      </w:r>
      <w:r>
        <w:t xml:space="preserve"> </w:t>
      </w:r>
      <w:r>
        <w:rPr>
          <w:bCs/>
          <w:b/>
        </w:rPr>
        <w:t xml:space="preserve">Oceanographer</w:t>
      </w:r>
      <w:r>
        <w:t xml:space="preserve"> </w:t>
      </w:r>
      <w:r>
        <w:t xml:space="preserve">contributes to sustainable tourism by assessing the carrying capacity of marine environments. For instance, they can study the impact of anchor damage on coral reefs near popular destinations accessible from</w:t>
      </w:r>
      <w:r>
        <w:t xml:space="preserve"> </w:t>
      </w:r>
      <w:r>
        <w:rPr>
          <w:bCs/>
          <w:b/>
        </w:rPr>
        <w:t xml:space="preserve">Thailand Bangkok</w:t>
      </w:r>
      <w:r>
        <w:t xml:space="preserve">, such as Koh Samui or Phuket.</w:t>
      </w:r>
    </w:p>
    <w:p>
      <w:pPr>
        <w:pStyle w:val="BodyText"/>
      </w:pPr>
      <w:r>
        <w:t xml:space="preserve">By recommending marine protected areas (MPAs) and guiding sustainable diving practices, oceanographers help preserve the natural beauty that attracts tourists. This ensures that the industry remains viable for future generations. Moreover, research into blue carbon ecosystems—such as mangroves found along the coastal plains near</w:t>
      </w:r>
      <w:r>
        <w:t xml:space="preserve"> </w:t>
      </w:r>
      <w:r>
        <w:rPr>
          <w:bCs/>
          <w:b/>
        </w:rPr>
        <w:t xml:space="preserve">Thailand Bangkok</w:t>
      </w:r>
      <w:r>
        <w:t xml:space="preserve">—highlights their role in sequestering carbon dioxide. Protecting these habitats not only aids conservation efforts but also positions Thailand as a leader in climate action on the global stage.</w:t>
      </w:r>
    </w:p>
    <w:bookmarkEnd w:id="24"/>
    <w:bookmarkStart w:id="25" w:name="education-and-community-engagement"/>
    <w:p>
      <w:pPr>
        <w:pStyle w:val="Heading2"/>
      </w:pPr>
      <w:r>
        <w:t xml:space="preserve">Education and Community Engagement</w:t>
      </w:r>
    </w:p>
    <w:p>
      <w:pPr>
        <w:pStyle w:val="FirstParagraph"/>
      </w:pPr>
      <w:r>
        <w:t xml:space="preserve">The work of an</w:t>
      </w:r>
      <w:r>
        <w:t xml:space="preserve"> </w:t>
      </w:r>
      <w:r>
        <w:rPr>
          <w:bCs/>
          <w:b/>
        </w:rPr>
        <w:t xml:space="preserve">Oceanographer</w:t>
      </w:r>
      <w:r>
        <w:t xml:space="preserve"> </w:t>
      </w:r>
      <w:r>
        <w:t xml:space="preserve">extends beyond laboratories and field studies; it includes education. In</w:t>
      </w:r>
      <w:r>
        <w:t xml:space="preserve"> </w:t>
      </w:r>
      <w:r>
        <w:rPr>
          <w:bCs/>
          <w:b/>
        </w:rPr>
        <w:t xml:space="preserve">Thailand Bangkok</w:t>
      </w:r>
      <w:r>
        <w:t xml:space="preserve">, raising public awareness about marine issues is essential for fostering a culture of environmental stewardship. Oceanographers often collaborate with schools, universities, and non-governmental organizations to develop curricula that explain the importance of healthy oceans.</w:t>
      </w:r>
    </w:p>
    <w:p>
      <w:pPr>
        <w:pStyle w:val="BodyText"/>
      </w:pPr>
      <w:r>
        <w:t xml:space="preserve">When citizens understand how their daily actions—such as waste disposal or energy consumption—affect the ocean quality in the Gulf of Thailand, they are more likely to support sustainable policies. Community-based monitoring programs, guided by professional oceanographers, empower local residents in</w:t>
      </w:r>
      <w:r>
        <w:t xml:space="preserve"> </w:t>
      </w:r>
      <w:r>
        <w:rPr>
          <w:bCs/>
          <w:b/>
        </w:rPr>
        <w:t xml:space="preserve">Thailand Bangkok</w:t>
      </w:r>
      <w:r>
        <w:t xml:space="preserve"> </w:t>
      </w:r>
      <w:r>
        <w:t xml:space="preserve">to participate directly in protecting their environment. This grassroots approach ensures that scientific knowledge translates into tangible societal change.</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is multifaceted and increasingly critical in addressing the complex challenges facing modern coastal cities. In the specific context of</w:t>
      </w:r>
      <w:r>
        <w:t xml:space="preserve"> </w:t>
      </w:r>
      <w:r>
        <w:rPr>
          <w:bCs/>
          <w:b/>
        </w:rPr>
        <w:t xml:space="preserve">Thailand Bangkok</w:t>
      </w:r>
      <w:r>
        <w:t xml:space="preserve">, where economic vitality, environmental vulnerability, and urban density converge, marine science provides essential solutions. From mitigating flood risks through advanced hydrodynamic modeling to preserving biodiversity via water quality monitoring, oceanographers are key architects of a resilient future.</w:t>
      </w:r>
    </w:p>
    <w:p>
      <w:pPr>
        <w:pStyle w:val="BodyText"/>
      </w:pPr>
      <w:r>
        <w:t xml:space="preserve">As climate change accelerates the frequency of extreme weather events and sea-level rise threatens coastal infrastructure, the expertise of an</w:t>
      </w:r>
      <w:r>
        <w:t xml:space="preserve"> </w:t>
      </w:r>
      <w:r>
        <w:rPr>
          <w:bCs/>
          <w:b/>
        </w:rPr>
        <w:t xml:space="preserve">Oceanographer</w:t>
      </w:r>
      <w:r>
        <w:t xml:space="preserve"> </w:t>
      </w:r>
      <w:r>
        <w:t xml:space="preserve">will only grow in value. For</w:t>
      </w:r>
      <w:r>
        <w:t xml:space="preserve"> </w:t>
      </w:r>
      <w:r>
        <w:rPr>
          <w:bCs/>
          <w:b/>
        </w:rPr>
        <w:t xml:space="preserve">Thailand Bangkok</w:t>
      </w:r>
      <w:r>
        <w:t xml:space="preserve">, investing in oceanographic research and applying its findings to policy is not merely an academic exercise but a strategic necessity. By embracing the insights offered by marine science, Thailand can ensure that its capital city remains safe, sustainable, and thriving for generations to come. The ocean may be vast and mysterious, but with the guidance of dedicated scientists we can navigate its challenges with confidence.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2026-07-29T11:26:28Z</dcterms:created>
  <dcterms:modified xsi:type="dcterms:W3CDTF">2026-07-29T11:26:28Z</dcterms:modified>
</cp:coreProperties>
</file>

<file path=docProps/custom.xml><?xml version="1.0" encoding="utf-8"?>
<Properties xmlns="http://schemas.openxmlformats.org/officeDocument/2006/custom-properties" xmlns:vt="http://schemas.openxmlformats.org/officeDocument/2006/docPropsVTypes"/>
</file>