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Bridging</w:t>
      </w:r>
      <w:r>
        <w:t xml:space="preserve"> </w:t>
      </w:r>
      <w:r>
        <w:t xml:space="preserve">Science</w:t>
      </w:r>
      <w:r>
        <w:t xml:space="preserve"> </w:t>
      </w:r>
      <w:r>
        <w:t xml:space="preserve">and</w:t>
      </w:r>
      <w:r>
        <w:t xml:space="preserve"> </w:t>
      </w:r>
      <w:r>
        <w:t xml:space="preserve">Society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71e4df9e827e0e48ef9459d54742a9364d454d8"/>
    <w:p>
      <w:pPr>
        <w:pStyle w:val="Heading1"/>
      </w:pPr>
      <w:r>
        <w:t xml:space="preserve">The Oceanographer: Bridging Science and Society in Vietnam Ho Chi Minh City</w:t>
      </w:r>
    </w:p>
    <w:p>
      <w:pPr>
        <w:pStyle w:val="FirstParagraph"/>
      </w:pPr>
      <w:r>
        <w:t xml:space="preserve">In the realm of scientific exploration, few disciplines are as vital, complex, or urgent as oceanography. To speak of an</w:t>
      </w:r>
      <w:r>
        <w:t xml:space="preserve"> </w:t>
      </w:r>
      <w:r>
        <w:rPr>
          <w:bCs/>
          <w:b/>
        </w:rPr>
        <w:t xml:space="preserve">Oceanographer</w:t>
      </w:r>
      <w:r>
        <w:t xml:space="preserve"> </w:t>
      </w:r>
      <w:r>
        <w:t xml:space="preserve">is to invoke a figure who stands at the intersection of physical geography, chemical analysis, biological study, and mathematical modeling. These scientists do not merely observe the sea; they decode its rhythms to predict storms, understand climate shifts, and manage resources that sustain life on Earth. However, the application of this scientific discipline is not uniform across the globe. When we consider a specific geographic context—such as</w:t>
      </w:r>
      <w:r>
        <w:t xml:space="preserve"> </w:t>
      </w:r>
      <w:r>
        <w:rPr>
          <w:bCs/>
          <w:b/>
        </w:rPr>
        <w:t xml:space="preserve">Vietnam Ho Chi Minh City</w:t>
      </w:r>
      <w:r>
        <w:t xml:space="preserve">—the role of the</w:t>
      </w:r>
      <w:r>
        <w:t xml:space="preserve"> </w:t>
      </w:r>
      <w:r>
        <w:rPr>
          <w:bCs/>
          <w:b/>
        </w:rPr>
        <w:t xml:space="preserve">Oceanographer</w:t>
      </w:r>
      <w:r>
        <w:t xml:space="preserve"> </w:t>
      </w:r>
      <w:r>
        <w:t xml:space="preserve">transforms from an abstract academic pursuit into a critical necessity for survival and sustainable development.</w:t>
      </w:r>
    </w:p>
    <w:p>
      <w:pPr>
        <w:pStyle w:val="BodyText"/>
      </w:pPr>
      <w:r>
        <w:rPr>
          <w:bCs/>
          <w:b/>
        </w:rPr>
        <w:t xml:space="preserve">Vietnam Ho Chi Minh City</w:t>
      </w:r>
      <w:r>
        <w:t xml:space="preserve">, often referred to simply as Saigon, is the economic engine of Vietnam. It is a metropolis pulsating with energy, commerce, and culture. Yet, beneath its bustling streets lies a complex relationship with water. Located in the Mekong Delta region’s vicinity and along the banks of the Saigon River which flows into Dong Nai River systems connecting to larger coastal networks,</w:t>
      </w:r>
      <w:r>
        <w:t xml:space="preserve"> </w:t>
      </w:r>
      <w:r>
        <w:rPr>
          <w:bCs/>
          <w:b/>
        </w:rPr>
        <w:t xml:space="preserve">Vietnam Ho Chi Minh City</w:t>
      </w:r>
      <w:r>
        <w:t xml:space="preserve"> </w:t>
      </w:r>
      <w:r>
        <w:t xml:space="preserve">is intimately tied to hydrological dynamics. While not directly on the open ocean coast like Da Nang or Nha Trang, its proximity to the South China Sea (known as East Sea in Vietnam) and its reliance on riverine transport mean that marine science impacts urban life profoundly. Here, the work of an</w:t>
      </w:r>
      <w:r>
        <w:t xml:space="preserve"> </w:t>
      </w:r>
      <w:r>
        <w:rPr>
          <w:bCs/>
          <w:b/>
        </w:rPr>
        <w:t xml:space="preserve">Oceanographer</w:t>
      </w:r>
      <w:r>
        <w:t xml:space="preserve"> </w:t>
      </w:r>
      <w:r>
        <w:t xml:space="preserve">is indispensable for understanding flood risks, water quality management, and climate resilience.</w:t>
      </w:r>
    </w:p>
    <w:bookmarkStart w:id="20" w:name="X5e7dcb9db95e15a07a1de79d9ac738b78ee5a01"/>
    <w:p>
      <w:pPr>
        <w:pStyle w:val="Heading2"/>
      </w:pPr>
      <w:r>
        <w:t xml:space="preserve">The Role of the Oceanographer in a Rapidly Urbanizing Environment</w:t>
      </w:r>
    </w:p>
    <w:p>
      <w:pPr>
        <w:pStyle w:val="FirstParagraph"/>
      </w:pPr>
      <w:r>
        <w:t xml:space="preserve">The primary challenge facing major urban centers in Southeast Asia is rapid urbanization combined with environmental vulnerability. In</w:t>
      </w:r>
      <w:r>
        <w:t xml:space="preserve"> </w:t>
      </w:r>
      <w:r>
        <w:rPr>
          <w:bCs/>
          <w:b/>
        </w:rPr>
        <w:t xml:space="preserve">Vietnam Ho Chi Minh City</w:t>
      </w:r>
      <w:r>
        <w:t xml:space="preserve">, land subsidence and rising sea levels pose existential threats to infrastructure and livelihoods. An</w:t>
      </w:r>
      <w:r>
        <w:t xml:space="preserve"> </w:t>
      </w:r>
      <w:r>
        <w:rPr>
          <w:bCs/>
          <w:b/>
        </w:rPr>
        <w:t xml:space="preserve">Oceanographer</w:t>
      </w:r>
      <w:r>
        <w:t xml:space="preserve"> </w:t>
      </w:r>
      <w:r>
        <w:t xml:space="preserve">plays a pivotal role in monitoring these changes. By analyzing tidal patterns, storm surge models, and saltwater intrusion rates into river estuaries, oceanographers provide the data necessary for urban planning. In</w:t>
      </w:r>
      <w:r>
        <w:t xml:space="preserve"> </w:t>
      </w:r>
      <w:r>
        <w:rPr>
          <w:bCs/>
          <w:b/>
        </w:rPr>
        <w:t xml:space="preserve">Vietnam Ho Chi Minh City</w:t>
      </w:r>
      <w:r>
        <w:t xml:space="preserve">, where parts of the city are below sea level relative to surrounding areas due to ground extraction and natural settling, precise oceanographic data is not just academic; it is a tool for disaster preparedness.</w:t>
      </w:r>
    </w:p>
    <w:p>
      <w:pPr>
        <w:pStyle w:val="BodyText"/>
      </w:pPr>
      <w:r>
        <w:t xml:space="preserve">Furthermore, the definition of an</w:t>
      </w:r>
      <w:r>
        <w:t xml:space="preserve"> </w:t>
      </w:r>
      <w:r>
        <w:rPr>
          <w:bCs/>
          <w:b/>
        </w:rPr>
        <w:t xml:space="preserve">Oceanographer</w:t>
      </w:r>
      <w:r>
        <w:t xml:space="preserve"> </w:t>
      </w:r>
      <w:r>
        <w:t xml:space="preserve">has expanded in recent decades. No longer confined to ships measuring wave heights, today's professionals integrate satellite imagery with ground-based sensors. For researchers operating in or consulting for regions like</w:t>
      </w:r>
      <w:r>
        <w:t xml:space="preserve"> </w:t>
      </w:r>
      <w:r>
        <w:rPr>
          <w:bCs/>
          <w:b/>
        </w:rPr>
        <w:t xml:space="preserve">Vietnam Ho Chi Minh City</w:t>
      </w:r>
      <w:r>
        <w:t xml:space="preserve">, this means monitoring the quality of coastal waters that affect seafood safety and tourism industries. Pollution from urban runoff affects marine ecosystems, which in turn impacts the local economy. The</w:t>
      </w:r>
      <w:r>
        <w:t xml:space="preserve"> </w:t>
      </w:r>
      <w:r>
        <w:rPr>
          <w:bCs/>
          <w:b/>
        </w:rPr>
        <w:t xml:space="preserve">Oceanographer</w:t>
      </w:r>
      <w:r>
        <w:t xml:space="preserve"> </w:t>
      </w:r>
      <w:r>
        <w:t xml:space="preserve">acts as a diagnostician for these aquatic environments, identifying pollutants such as heavy metals or microplastics and advising on remediation strategies.</w:t>
      </w:r>
    </w:p>
    <w:bookmarkEnd w:id="20"/>
    <w:bookmarkStart w:id="21" w:name="X800a81b676939bc39b20157b20da0a5f3084ed6"/>
    <w:p>
      <w:pPr>
        <w:pStyle w:val="Heading2"/>
      </w:pPr>
      <w:r>
        <w:t xml:space="preserve">Climate Change and the Mekong Delta Connection</w:t>
      </w:r>
    </w:p>
    <w:p>
      <w:pPr>
        <w:pStyle w:val="FirstParagraph"/>
      </w:pPr>
      <w:r>
        <w:t xml:space="preserve">To understand the oceanography relevant to</w:t>
      </w:r>
      <w:r>
        <w:t xml:space="preserve"> </w:t>
      </w:r>
      <w:r>
        <w:rPr>
          <w:bCs/>
          <w:b/>
        </w:rPr>
        <w:t xml:space="preserve">Vietnam Ho Chi Minh City</w:t>
      </w:r>
      <w:r>
        <w:t xml:space="preserve">, one must look downstream. The city benefits from the agricultural richness of the Mekong Delta, often called Vietnam’s "rice bowl." However, this delta is one of the most climate-vulnerable regions on Earth. Saltwater intrusion caused by sea-level rise threatens rice paddies and freshwater supplies. Here, the</w:t>
      </w:r>
      <w:r>
        <w:t xml:space="preserve"> </w:t>
      </w:r>
      <w:r>
        <w:rPr>
          <w:bCs/>
          <w:b/>
        </w:rPr>
        <w:t xml:space="preserve">Oceanographer</w:t>
      </w:r>
      <w:r>
        <w:t xml:space="preserve"> </w:t>
      </w:r>
      <w:r>
        <w:t xml:space="preserve">becomes a guardian of food security. By modeling how ocean currents and tides push saltwater further inland during dry seasons, scientists help local governments design sluice gates and water management systems that protect both crops and drinking water.</w:t>
      </w:r>
    </w:p>
    <w:p>
      <w:pPr>
        <w:pStyle w:val="BodyText"/>
      </w:pPr>
      <w:r>
        <w:t xml:space="preserve">In this context, collaboration between international marine science institutions and local Vietnamese researchers is crucial. The</w:t>
      </w:r>
      <w:r>
        <w:t xml:space="preserve"> </w:t>
      </w:r>
      <w:r>
        <w:rPr>
          <w:bCs/>
          <w:b/>
        </w:rPr>
        <w:t xml:space="preserve">Oceanographer</w:t>
      </w:r>
      <w:r>
        <w:t xml:space="preserve"> </w:t>
      </w:r>
      <w:r>
        <w:t xml:space="preserve">working in this sphere must be bilingual not just in languages, but in cultures—bridging Western scientific methodologies with traditional local knowledge of weather patterns. In</w:t>
      </w:r>
      <w:r>
        <w:t xml:space="preserve"> </w:t>
      </w:r>
      <w:r>
        <w:rPr>
          <w:bCs/>
          <w:b/>
        </w:rPr>
        <w:t xml:space="preserve">Vietnam Ho Chi Minh City</w:t>
      </w:r>
      <w:r>
        <w:t xml:space="preserve">, educational programs are increasingly emphasizing interdisciplinary studies where students learn how oceanographic principles apply to urban resilience. This ensures that future leaders understand that the fate of the city is inextricably linked to the health of the adjacent seas and rivers.</w:t>
      </w:r>
    </w:p>
    <w:bookmarkEnd w:id="21"/>
    <w:bookmarkStart w:id="22" w:name="X0477db095facf9463d85f1ff018127558c143d2"/>
    <w:p>
      <w:pPr>
        <w:pStyle w:val="Heading2"/>
      </w:pPr>
      <w:r>
        <w:t xml:space="preserve">Economic Implications and Sustainable Development</w:t>
      </w:r>
    </w:p>
    <w:p>
      <w:pPr>
        <w:pStyle w:val="FirstParagraph"/>
      </w:pPr>
      <w:r>
        <w:t xml:space="preserve">Beyond disaster mitigation, there is a growing economic imperative for oceanography. The blue economy—the sustainable use of ocean resources for economic growth—is a major focus in global policy. For</w:t>
      </w:r>
      <w:r>
        <w:t xml:space="preserve"> </w:t>
      </w:r>
      <w:r>
        <w:rPr>
          <w:bCs/>
          <w:b/>
        </w:rPr>
        <w:t xml:space="preserve">Vietnam Ho Chi Minh City</w:t>
      </w:r>
      <w:r>
        <w:t xml:space="preserve">, as the largest port hub in the south, efficient logistics depend on accurate weather and current forecasting provided by marine experts. An</w:t>
      </w:r>
      <w:r>
        <w:t xml:space="preserve"> </w:t>
      </w:r>
      <w:r>
        <w:rPr>
          <w:bCs/>
          <w:b/>
        </w:rPr>
        <w:t xml:space="preserve">Oceanographer</w:t>
      </w:r>
      <w:r>
        <w:t xml:space="preserve"> </w:t>
      </w:r>
      <w:r>
        <w:t xml:space="preserve">contributes to shipping safety, ensuring that vessels can navigate safely despite changing sea conditions caused by climate volatility.</w:t>
      </w:r>
    </w:p>
    <w:p>
      <w:pPr>
        <w:pStyle w:val="BodyText"/>
      </w:pPr>
      <w:r>
        <w:t xml:space="preserve">Moreover, tourism is a significant pillar of the economy in southern Vietnam. Beautiful beaches along the coast south of</w:t>
      </w:r>
      <w:r>
        <w:t xml:space="preserve"> </w:t>
      </w:r>
      <w:r>
        <w:rPr>
          <w:bCs/>
          <w:b/>
        </w:rPr>
        <w:t xml:space="preserve">Vietnam Ho Chi Minh City</w:t>
      </w:r>
      <w:r>
        <w:t xml:space="preserve">, such as those in Ba Ria-Vung Tau province, attract millions of visitors annually. The maintenance of these coastal areas requires careful study by oceanographers who monitor erosion rates and reef health. If marine ecosystems degrade due to warming waters or pollution, the tourism industry suffers. Therefore, the</w:t>
      </w:r>
      <w:r>
        <w:t xml:space="preserve"> </w:t>
      </w:r>
      <w:r>
        <w:rPr>
          <w:bCs/>
          <w:b/>
        </w:rPr>
        <w:t xml:space="preserve">Oceanographer</w:t>
      </w:r>
      <w:r>
        <w:t xml:space="preserve"> </w:t>
      </w:r>
      <w:r>
        <w:t xml:space="preserve">is an unsung hero of economic stability, preserving natural attractions that generate revenue and jobs.</w:t>
      </w:r>
    </w:p>
    <w:bookmarkEnd w:id="22"/>
    <w:bookmarkStart w:id="23" w:name="X456e0cf8fa0b60560aa0eebb9eb202f2b924478"/>
    <w:p>
      <w:pPr>
        <w:pStyle w:val="Heading2"/>
      </w:pPr>
      <w:r>
        <w:t xml:space="preserve">Cultivating Awareness: The Educational Aspect</w:t>
      </w:r>
    </w:p>
    <w:p>
      <w:pPr>
        <w:pStyle w:val="FirstParagraph"/>
      </w:pPr>
      <w:r>
        <w:t xml:space="preserve">Finally, the impact of an</w:t>
      </w:r>
      <w:r>
        <w:t xml:space="preserve"> </w:t>
      </w:r>
      <w:r>
        <w:rPr>
          <w:bCs/>
          <w:b/>
        </w:rPr>
        <w:t xml:space="preserve">Oceanographer</w:t>
      </w:r>
      <w:r>
        <w:t xml:space="preserve"> </w:t>
      </w:r>
      <w:r>
        <w:t xml:space="preserve">extends into education and public awareness. In a city like</w:t>
      </w:r>
      <w:r>
        <w:t xml:space="preserve"> </w:t>
      </w:r>
      <w:r>
        <w:rPr>
          <w:bCs/>
          <w:b/>
        </w:rPr>
        <w:t xml:space="preserve">Vietnam Ho Chi Minh City</w:t>
      </w:r>
      <w:r>
        <w:t xml:space="preserve">, where density is high and space for green or blue zones is limited, fostering respect for water bodies is essential. Oceanographers often engage in community outreach, teaching residents about the importance of clean waterways and the dangers of improper waste disposal into drains that lead to rivers. By demystifying complex scientific concepts, they empower citizens to participate in conservation efforts.</w:t>
      </w:r>
    </w:p>
    <w:p>
      <w:pPr>
        <w:pStyle w:val="BodyText"/>
      </w:pPr>
      <w:r>
        <w:t xml:space="preserve">In conclusion, the figure of the</w:t>
      </w:r>
      <w:r>
        <w:t xml:space="preserve"> </w:t>
      </w:r>
      <w:r>
        <w:rPr>
          <w:bCs/>
          <w:b/>
        </w:rPr>
        <w:t xml:space="preserve">Oceanographer</w:t>
      </w:r>
      <w:r>
        <w:t xml:space="preserve"> </w:t>
      </w:r>
      <w:r>
        <w:t xml:space="preserve">is far more than a scientist studying waves; they are a crucial partner in urban survival and prosperity. For</w:t>
      </w:r>
      <w:r>
        <w:t xml:space="preserve"> </w:t>
      </w:r>
      <w:r>
        <w:rPr>
          <w:bCs/>
          <w:b/>
        </w:rPr>
        <w:t xml:space="preserve">Vietnam Ho Chi Minh City</w:t>
      </w:r>
      <w:r>
        <w:t xml:space="preserve">, navigating the challenges of climate change, pollution, and urban expansion requires robust scientific support. The insights provided by oceanographic research guide policy, protect livelihoods, and ensure that this vibrant city can thrive amidst the uncertainties of a changing planet. As global temperatures rise and sea levels continue to climb, the demand for knowledgeable</w:t>
      </w:r>
      <w:r>
        <w:t xml:space="preserve"> </w:t>
      </w:r>
      <w:r>
        <w:rPr>
          <w:bCs/>
          <w:b/>
        </w:rPr>
        <w:t xml:space="preserve">Oceanographer</w:t>
      </w:r>
      <w:r>
        <w:t xml:space="preserve"> </w:t>
      </w:r>
      <w:r>
        <w:t xml:space="preserve">professionals will only grow, making their contribution to</w:t>
      </w:r>
      <w:r>
        <w:t xml:space="preserve"> </w:t>
      </w:r>
      <w:r>
        <w:rPr>
          <w:bCs/>
          <w:b/>
        </w:rPr>
        <w:t xml:space="preserve">Vietnam Ho Chi Minh City</w:t>
      </w:r>
      <w:r>
        <w:t xml:space="preserve"> </w:t>
      </w:r>
      <w:r>
        <w:t xml:space="preserve">not just beneficial, but essential for the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Bridging Science and Society in Vietnam Ho Chi Minh City</dc:title>
  <dc:creator/>
  <dc:language>en</dc:language>
  <cp:keywords/>
  <dcterms:created xsi:type="dcterms:W3CDTF">2026-07-29T17:01:04Z</dcterms:created>
  <dcterms:modified xsi:type="dcterms:W3CDTF">2026-07-29T17:01:04Z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