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Australia</w:t>
      </w:r>
      <w:r>
        <w:t xml:space="preserve"> </w:t>
      </w:r>
      <w:r>
        <w:t xml:space="preserve">Melbourne</w:t>
      </w:r>
    </w:p>
    <w:bookmarkStart w:id="26" w:name="Xc725037e1f215251a9540eb01ecf477d7e9cb66"/>
    <w:p>
      <w:pPr>
        <w:pStyle w:val="Heading1"/>
      </w:pPr>
      <w:r>
        <w:t xml:space="preserve">The Role and Importance of the Ophthalmologist in Australia Melbourne</w:t>
      </w:r>
    </w:p>
    <w:p>
      <w:pPr>
        <w:pStyle w:val="FirstParagraph"/>
      </w:pPr>
      <w:r>
        <w:t xml:space="preserve">Vision is one of humanity’s most precious senses, serving as the primary conduit through which we perceive and interact with our surroundings. In a bustling, modern metropolis like Australia Melbourne, where life moves at a rapid pace and digital engagement is ubiquitous, the preservation of ocular health is not merely a medical necessity but a fundamental component of overall well-being. At the forefront of this critical healthcare sector are ophthalmologists—medical doctors who specialize in eye care. In Australia Melbourne, these specialists play an indispensable role in diagnosing, treating, and preventing eye diseases that can lead to vision loss or blindness.</w:t>
      </w:r>
    </w:p>
    <w:bookmarkStart w:id="20" w:name="defining-the-ophthalmologist"/>
    <w:p>
      <w:pPr>
        <w:pStyle w:val="Heading2"/>
      </w:pPr>
      <w:r>
        <w:t xml:space="preserve">Defining the Ophthalmologist</w:t>
      </w:r>
    </w:p>
    <w:p>
      <w:pPr>
        <w:pStyle w:val="FirstParagraph"/>
      </w:pPr>
      <w:r>
        <w:t xml:space="preserve">To fully appreciate the significance of this medical profession within the context of Australia Melbourne, it is essential first to distinguish an ophthalmologist from other eye care professionals. While optometrists provide primary vision care and prescribe corrective lenses, and opticians fabricate glasses, an</w:t>
      </w:r>
      <w:r>
        <w:t xml:space="preserve"> </w:t>
      </w:r>
      <w:r>
        <w:rPr>
          <w:bCs/>
          <w:b/>
        </w:rPr>
        <w:t xml:space="preserve">Ophthalmologist</w:t>
      </w:r>
      <w:r>
        <w:t xml:space="preserve"> </w:t>
      </w:r>
      <w:r>
        <w:t xml:space="preserve">is a physician who has completed medical school followed by specialized residency training in ophthalmology. This rigorous academic path qualifies them to perform complex surgical procedures, manage systemic diseases that affect the eyes, and prescribe medications for intricate ocular conditions.</w:t>
      </w:r>
    </w:p>
    <w:p>
      <w:pPr>
        <w:pStyle w:val="BodyText"/>
      </w:pPr>
      <w:r>
        <w:t xml:space="preserve">In Australia Melbourne, the presence of highly trained ophthalmologists ensures that residents have access to world-class standard of care. These specialists are equipped with advanced technology and knowledge bases developed through years of specialized education. Their scope of practice ranges from routine eye examinations to delicate microsurgery involving the cornea, retina, and lens.</w:t>
      </w:r>
    </w:p>
    <w:bookmarkEnd w:id="20"/>
    <w:bookmarkStart w:id="21" w:name="Xedd2a1cb4bf414e543cacdb022cdd0d4f05c497"/>
    <w:p>
      <w:pPr>
        <w:pStyle w:val="Heading2"/>
      </w:pPr>
      <w:r>
        <w:t xml:space="preserve">The Unique Healthcare Landscape in Australia Melbourne</w:t>
      </w:r>
    </w:p>
    <w:p>
      <w:pPr>
        <w:pStyle w:val="FirstParagraph"/>
      </w:pPr>
      <w:r>
        <w:rPr>
          <w:bCs/>
          <w:b/>
        </w:rPr>
        <w:t xml:space="preserve">Australia Melbourne</w:t>
      </w:r>
      <w:r>
        <w:t xml:space="preserve"> </w:t>
      </w:r>
      <w:r>
        <w:t xml:space="preserve">boasts a robust public and private healthcare system that supports high-quality medical services. The city serves as a hub for medical innovation in the country. For patients seeking care, understanding how to navigate this system is vital. In</w:t>
      </w:r>
      <w:r>
        <w:t xml:space="preserve"> </w:t>
      </w:r>
      <w:r>
        <w:rPr>
          <w:bCs/>
          <w:b/>
        </w:rPr>
        <w:t xml:space="preserve">Australia Melbourne</w:t>
      </w:r>
      <w:r>
        <w:t xml:space="preserve">, individuals can access ophthalmological services through both government-funded hospitals (via referral) and private clinics.</w:t>
      </w:r>
    </w:p>
    <w:p>
      <w:pPr>
        <w:pStyle w:val="BodyText"/>
      </w:pPr>
      <w:r>
        <w:t xml:space="preserve">The public healthcare system, Medicare, plays a crucial role in making these services accessible to all citizens and permanent residents of</w:t>
      </w:r>
      <w:r>
        <w:t xml:space="preserve"> </w:t>
      </w:r>
      <w:r>
        <w:rPr>
          <w:bCs/>
          <w:b/>
        </w:rPr>
        <w:t xml:space="preserve">Australia Melbourne</w:t>
      </w:r>
      <w:r>
        <w:t xml:space="preserve">. However, due to high demand and specialized nature of eye surgeries, wait times can vary. Consequently, many residents in</w:t>
      </w:r>
      <w:r>
        <w:t xml:space="preserve"> </w:t>
      </w:r>
      <w:r>
        <w:rPr>
          <w:bCs/>
          <w:b/>
        </w:rPr>
        <w:t xml:space="preserve">Australia Melbourne</w:t>
      </w:r>
      <w:r>
        <w:t xml:space="preserve"> </w:t>
      </w:r>
      <w:r>
        <w:t xml:space="preserve">choose private ophthalmologists to expedite treatment for non-emergency conditions or for those requiring specific surgical interventions that may not be immediately available through the public sector.</w:t>
      </w:r>
    </w:p>
    <w:bookmarkEnd w:id="21"/>
    <w:bookmarkStart w:id="22" w:name="X8bf1a6d90d4d228274b314e2a05cc1fdc8b0998"/>
    <w:p>
      <w:pPr>
        <w:pStyle w:val="Heading2"/>
      </w:pPr>
      <w:r>
        <w:t xml:space="preserve">Prevalence of Eye Conditions Requiring Specialized Care</w:t>
      </w:r>
    </w:p>
    <w:p>
      <w:pPr>
        <w:pStyle w:val="FirstParagraph"/>
      </w:pPr>
      <w:r>
        <w:t xml:space="preserve">The demand for an</w:t>
      </w:r>
      <w:r>
        <w:t xml:space="preserve"> </w:t>
      </w:r>
      <w:r>
        <w:rPr>
          <w:bCs/>
          <w:b/>
        </w:rPr>
        <w:t xml:space="preserve">Ophthalmologist</w:t>
      </w:r>
      <w:r>
        <w:t xml:space="preserve"> </w:t>
      </w:r>
      <w:r>
        <w:t xml:space="preserve">in a major urban center like</w:t>
      </w:r>
      <w:r>
        <w:t xml:space="preserve"> </w:t>
      </w:r>
      <w:r>
        <w:rPr>
          <w:bCs/>
          <w:b/>
        </w:rPr>
        <w:t xml:space="preserve">Australia Melbourne</w:t>
      </w:r>
      <w:r>
        <w:t xml:space="preserve"> </w:t>
      </w:r>
      <w:r>
        <w:t xml:space="preserve">is driven by several factors. Firstly, the aging population is a significant driver. Age-related eye diseases such as cataracts, glaucoma, and age-related macular degeneration (AMD) are prevalent among older adults in</w:t>
      </w:r>
      <w:r>
        <w:t xml:space="preserve"> </w:t>
      </w:r>
      <w:r>
        <w:rPr>
          <w:bCs/>
          <w:b/>
        </w:rPr>
        <w:t xml:space="preserve">Australia Melbourne</w:t>
      </w:r>
      <w:r>
        <w:t xml:space="preserve">. Cataract surgery is one of the most common surgeries performed by ophthalmologists globally and represents a huge portion of their workload locally.</w:t>
      </w:r>
    </w:p>
    <w:p>
      <w:pPr>
        <w:pStyle w:val="BodyText"/>
      </w:pPr>
      <w:r>
        <w:t xml:space="preserve">Secondly, the rising prevalence of diabetes has led to an increase in diabetic retinopathy, a condition that can cause blindness if left untreated. Patients with diabetes living in</w:t>
      </w:r>
      <w:r>
        <w:t xml:space="preserve"> </w:t>
      </w:r>
      <w:r>
        <w:rPr>
          <w:bCs/>
          <w:b/>
        </w:rPr>
        <w:t xml:space="preserve">Australia Melbourne</w:t>
      </w:r>
      <w:r>
        <w:t xml:space="preserve"> </w:t>
      </w:r>
      <w:r>
        <w:t xml:space="preserve">require regular screenings by an ophthalmologist to monitor for early signs of retinal damage. Early intervention is key to preventing irreversible vision loss.</w:t>
      </w:r>
    </w:p>
    <w:p>
      <w:pPr>
        <w:pStyle w:val="BodyText"/>
      </w:pPr>
      <w:r>
        <w:t xml:space="preserve">Furthermore, lifestyle factors prevalent in modern city life contribute to the need for specialist care. Extensive screen time, UV exposure due to Australia's high radiation levels, and environmental pollutants mean that residents of</w:t>
      </w:r>
      <w:r>
        <w:t xml:space="preserve"> </w:t>
      </w:r>
      <w:r>
        <w:rPr>
          <w:bCs/>
          <w:b/>
        </w:rPr>
        <w:t xml:space="preserve">Australia Melbourne</w:t>
      </w:r>
      <w:r>
        <w:t xml:space="preserve"> </w:t>
      </w:r>
      <w:r>
        <w:t xml:space="preserve">face unique challenges to their eye health. While dry eye syndrome may be managed by optometrists, severe cases involving inflammation or structural issues often require the expertise of an ophthalmologist.</w:t>
      </w:r>
    </w:p>
    <w:bookmarkEnd w:id="22"/>
    <w:bookmarkStart w:id="23" w:name="X2acb576f3531abaef870c953e56e9fa1d44bafc"/>
    <w:p>
      <w:pPr>
        <w:pStyle w:val="Heading2"/>
      </w:pPr>
      <w:r>
        <w:t xml:space="preserve">Surgical Excellence and Technological Advancement</w:t>
      </w:r>
    </w:p>
    <w:p>
      <w:pPr>
        <w:pStyle w:val="FirstParagraph"/>
      </w:pPr>
      <w:r>
        <w:t xml:space="preserve">The term 'Ophthalmologist' conjures images of precision and technical skill. In</w:t>
      </w:r>
      <w:r>
        <w:t xml:space="preserve"> </w:t>
      </w:r>
      <w:r>
        <w:rPr>
          <w:bCs/>
          <w:b/>
        </w:rPr>
        <w:t xml:space="preserve">Australia Melbourne</w:t>
      </w:r>
      <w:r>
        <w:t xml:space="preserve">, surgical outcomes are among the best in the world due to strict regulatory standards and access to cutting-edge technology. Procedures such as LASIK, cataract surgery with intraocular lens implants, retinal detachment repairs, and glaucoma surgeries require immense precision.</w:t>
      </w:r>
    </w:p>
    <w:p>
      <w:pPr>
        <w:pStyle w:val="BodyText"/>
      </w:pPr>
      <w:r>
        <w:t xml:space="preserve">Hospitals and private practices in</w:t>
      </w:r>
      <w:r>
        <w:t xml:space="preserve"> </w:t>
      </w:r>
      <w:r>
        <w:rPr>
          <w:bCs/>
          <w:b/>
        </w:rPr>
        <w:t xml:space="preserve">Australia Melbourne</w:t>
      </w:r>
      <w:r>
        <w:t xml:space="preserve"> </w:t>
      </w:r>
      <w:r>
        <w:t xml:space="preserve">invest heavily in the latest ophthalmic technologies. This includes femtosecond lasers for flap creation in LASIK, advanced optical coherence tomography (OCT) for imaging the retina, and sophisticated vitrectomy machines. The availability of these technologies ensures that patients receive treatments that are minimally invasive and have faster recovery times.</w:t>
      </w:r>
    </w:p>
    <w:bookmarkEnd w:id="23"/>
    <w:bookmarkStart w:id="24" w:name="Xcad49eb71ad91ca3fd945c1374bc0f76afb2869"/>
    <w:p>
      <w:pPr>
        <w:pStyle w:val="Heading2"/>
      </w:pPr>
      <w:r>
        <w:t xml:space="preserve">The Patient Journey: Accessing Care in Australia Melbourne</w:t>
      </w:r>
    </w:p>
    <w:p>
      <w:pPr>
        <w:pStyle w:val="FirstParagraph"/>
      </w:pPr>
      <w:r>
        <w:t xml:space="preserve">For a resident of</w:t>
      </w:r>
      <w:r>
        <w:t xml:space="preserve"> </w:t>
      </w:r>
      <w:r>
        <w:rPr>
          <w:bCs/>
          <w:b/>
        </w:rPr>
        <w:t xml:space="preserve">Australia Melbourne</w:t>
      </w:r>
      <w:r>
        <w:t xml:space="preserve">, the journey to seeing an ophthalmologist typically begins with a general practitioner (GP) or an optometrist. GPs can provide referrals for complex medical issues, while optometrists are often the first line of detection for eye problems. In Australia, you generally cannot see a specialist without a referral from another doctor, which helps manage the healthcare system efficiently.</w:t>
      </w:r>
    </w:p>
    <w:p>
      <w:pPr>
        <w:pStyle w:val="BodyText"/>
      </w:pPr>
      <w:r>
        <w:t xml:space="preserve">Once referred, patients in</w:t>
      </w:r>
      <w:r>
        <w:t xml:space="preserve"> </w:t>
      </w:r>
      <w:r>
        <w:rPr>
          <w:bCs/>
          <w:b/>
        </w:rPr>
        <w:t xml:space="preserve">Australia Melbourne</w:t>
      </w:r>
      <w:r>
        <w:t xml:space="preserve"> </w:t>
      </w:r>
      <w:r>
        <w:t xml:space="preserve">have access to a wide network of specialists. The choice between public and private care depends on urgency, financial considerations (such as having private health insurance), and specific surgeon preferences. Many renowned ophthalmologists operate out of major hospital networks across the city, ensuring that geographical barriers do not prevent access to top-tier specialist care.</w:t>
      </w:r>
    </w:p>
    <w:bookmarkEnd w:id="24"/>
    <w:bookmarkStart w:id="25" w:name="conclusion"/>
    <w:p>
      <w:pPr>
        <w:pStyle w:val="Heading2"/>
      </w:pPr>
      <w:r>
        <w:t xml:space="preserve">Conclusion</w:t>
      </w:r>
    </w:p>
    <w:p>
      <w:pPr>
        <w:pStyle w:val="FirstParagraph"/>
      </w:pPr>
      <w:r>
        <w:t xml:space="preserve">In conclusion, the role of the ophthalmologist in</w:t>
      </w:r>
      <w:r>
        <w:t xml:space="preserve"> </w:t>
      </w:r>
      <w:r>
        <w:rPr>
          <w:bCs/>
          <w:b/>
        </w:rPr>
        <w:t xml:space="preserve">Australia Melbourne</w:t>
      </w:r>
      <w:r>
        <w:t xml:space="preserve"> </w:t>
      </w:r>
      <w:r>
        <w:t xml:space="preserve">is multifaceted and critical to public health. From performing sight-restoring surgeries like cataract removal to managing chronic conditions like glaucoma and diabetic retinopathy, these specialists are guardians of vision in one of Australia's most vibrant cities. As the population ages and lifestyle-related eye stresses increase, the importance of maintaining access to high-quality ophthalmological services remains paramount.</w:t>
      </w:r>
    </w:p>
    <w:p>
      <w:pPr>
        <w:pStyle w:val="BodyText"/>
      </w:pPr>
      <w:r>
        <w:t xml:space="preserve">Residents of</w:t>
      </w:r>
      <w:r>
        <w:t xml:space="preserve"> </w:t>
      </w:r>
      <w:r>
        <w:rPr>
          <w:bCs/>
          <w:b/>
        </w:rPr>
        <w:t xml:space="preserve">Australia Melbourne</w:t>
      </w:r>
      <w:r>
        <w:t xml:space="preserve"> </w:t>
      </w:r>
      <w:r>
        <w:t xml:space="preserve">benefit from a healthcare ecosystem that supports both medical excellence and accessibility. By understanding the distinct role of an</w:t>
      </w:r>
      <w:r>
        <w:t xml:space="preserve"> </w:t>
      </w:r>
      <w:r>
        <w:rPr>
          <w:bCs/>
          <w:b/>
        </w:rPr>
        <w:t xml:space="preserve">Ophthalmologist</w:t>
      </w:r>
      <w:r>
        <w:t xml:space="preserve">, individuals can better advocate for their eye health, ensuring timely intervention and preserving their vision for years to come. Whether through public referral pathways or private consultations, the integration of skilled ophthalmologists into the fabric of healthcare in</w:t>
      </w:r>
      <w:r>
        <w:t xml:space="preserve"> </w:t>
      </w:r>
      <w:r>
        <w:rPr>
          <w:bCs/>
          <w:b/>
        </w:rPr>
        <w:t xml:space="preserve">Australia Melbourne</w:t>
      </w:r>
      <w:r>
        <w:t xml:space="preserve"> </w:t>
      </w:r>
      <w:r>
        <w:t xml:space="preserve">represents a vital investment in the quality of life for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Ophthalmologist in Australia Melbourne</dc:title>
  <dc:creator/>
  <dc:language>en</dc:language>
  <cp:keywords/>
  <dcterms:created xsi:type="dcterms:W3CDTF">2026-07-30T04:44:03Z</dcterms:created>
  <dcterms:modified xsi:type="dcterms:W3CDTF">2026-07-30T04:44:03Z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