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Philippines</w:t>
      </w:r>
      <w:r>
        <w:t xml:space="preserve"> </w:t>
      </w:r>
      <w:r>
        <w:t xml:space="preserve">Manila</w:t>
      </w:r>
    </w:p>
    <w:bookmarkStart w:id="26" w:name="X6e0357af8cf32534dc8be7ea8d4c5c237a49018"/>
    <w:p>
      <w:pPr>
        <w:pStyle w:val="Heading1"/>
      </w:pPr>
      <w:r>
        <w:t xml:space="preserve">The Vital Role of the Ophthalmologist in the Healthcare Landscape of Philippines Manila</w:t>
      </w:r>
    </w:p>
    <w:p>
      <w:pPr>
        <w:pStyle w:val="FirstParagraph"/>
      </w:pPr>
      <w:r>
        <w:t xml:space="preserve">In the bustling metropolis that is</w:t>
      </w:r>
      <w:r>
        <w:t xml:space="preserve"> </w:t>
      </w:r>
      <w:r>
        <w:rPr>
          <w:bCs/>
          <w:b/>
        </w:rPr>
        <w:t xml:space="preserve">Philippines Manila</w:t>
      </w:r>
      <w:r>
        <w:t xml:space="preserve">, health stands as one of the most paramount concerns for its millions of residents. As urbanization accelerates and lifestyle patterns shift, so too does the prevalence of specific medical conditions, particularly those affecting vision. Among the various medical specialists who contribute to public health, few are as critical or as misunderstood as the</w:t>
      </w:r>
      <w:r>
        <w:t xml:space="preserve"> </w:t>
      </w:r>
      <w:r>
        <w:rPr>
          <w:bCs/>
          <w:b/>
        </w:rPr>
        <w:t xml:space="preserve">Ophthalmologist</w:t>
      </w:r>
      <w:r>
        <w:t xml:space="preserve">. This essay explores the essential role these eye doctors play in</w:t>
      </w:r>
      <w:r>
        <w:t xml:space="preserve"> </w:t>
      </w:r>
      <w:r>
        <w:rPr>
          <w:bCs/>
          <w:b/>
        </w:rPr>
        <w:t xml:space="preserve">Philippines Manila</w:t>
      </w:r>
      <w:r>
        <w:t xml:space="preserve">, examining their educational background, their specialized services, and their impact on both individual lives and societal productivity within this vibrant capital city.</w:t>
      </w:r>
    </w:p>
    <w:bookmarkStart w:id="20" w:name="distinguishing-the-ophthalmologist"/>
    <w:p>
      <w:pPr>
        <w:pStyle w:val="Heading2"/>
      </w:pPr>
      <w:r>
        <w:t xml:space="preserve">Distinguishing the Ophthalmologist</w:t>
      </w:r>
    </w:p>
    <w:p>
      <w:pPr>
        <w:pStyle w:val="FirstParagraph"/>
      </w:pPr>
      <w:r>
        <w:t xml:space="preserve">To understand the significance of an ophthalmologist in</w:t>
      </w:r>
      <w:r>
        <w:t xml:space="preserve"> </w:t>
      </w:r>
      <w:r>
        <w:rPr>
          <w:bCs/>
          <w:b/>
        </w:rPr>
        <w:t xml:space="preserve">Philippines Manila</w:t>
      </w:r>
      <w:r>
        <w:t xml:space="preserve">, it is first necessary to distinguish them from other eye care professionals. While optometrists provide routine vision checks and prescribe glasses, and opticians fabricate those lenses, an ophthalmologist is a medical doctor (MD) who specializes in eye and vision care. They are trained not only in diagnosing eye diseases but also in performing surgery. In the context of</w:t>
      </w:r>
      <w:r>
        <w:t xml:space="preserve"> </w:t>
      </w:r>
      <w:r>
        <w:rPr>
          <w:bCs/>
          <w:b/>
        </w:rPr>
        <w:t xml:space="preserve">Philippines Manila</w:t>
      </w:r>
      <w:r>
        <w:t xml:space="preserve">, where access to high-tier medical services is increasingly vital due to the dense population and diverse socioeconomic conditions, the ophthalmologist serves as a primary guardian of ocular health.</w:t>
      </w:r>
    </w:p>
    <w:p>
      <w:pPr>
        <w:pStyle w:val="BodyText"/>
      </w:pPr>
      <w:r>
        <w:t xml:space="preserve">The journey to becoming an ophthalmologist in</w:t>
      </w:r>
      <w:r>
        <w:t xml:space="preserve"> </w:t>
      </w:r>
      <w:r>
        <w:rPr>
          <w:bCs/>
          <w:b/>
        </w:rPr>
        <w:t xml:space="preserve">Philippines Manila</w:t>
      </w:r>
      <w:r>
        <w:t xml:space="preserve"> </w:t>
      </w:r>
      <w:r>
        <w:t xml:space="preserve">is rigorous. It requires extensive medical education, including undergraduate studies, medical school graduation, and a residency program in ophthalmology. Many further specialize in subspecialties such as retina, glaucoma, pediatric ophthalmology, or corneal surgery. This high level of expertise makes them indispensable when complex eye conditions arise that cannot be managed through routine optometry.</w:t>
      </w:r>
    </w:p>
    <w:bookmarkEnd w:id="20"/>
    <w:bookmarkStart w:id="21" w:name="X9b364c6b3269ae338aa56423263037da099aa0e"/>
    <w:p>
      <w:pPr>
        <w:pStyle w:val="Heading2"/>
      </w:pPr>
      <w:r>
        <w:t xml:space="preserve">The Burden of Eye Disease in an Urban Center</w:t>
      </w:r>
    </w:p>
    <w:p>
      <w:pPr>
        <w:pStyle w:val="FirstParagraph"/>
      </w:pPr>
      <w:r>
        <w:rPr>
          <w:bCs/>
          <w:b/>
        </w:rPr>
        <w:t xml:space="preserve">Philippines Manila</w:t>
      </w:r>
      <w:r>
        <w:t xml:space="preserve">, like many large urban centers, faces a double burden of disease. On one hand, there are infectious diseases and complications from diabetes that have long plagued the region. Diabetic Retinopathy, a complication of diabetes that affects the eyes, is increasingly prevalent in</w:t>
      </w:r>
      <w:r>
        <w:t xml:space="preserve"> </w:t>
      </w:r>
      <w:r>
        <w:rPr>
          <w:bCs/>
          <w:b/>
        </w:rPr>
        <w:t xml:space="preserve">Philippines Manila</w:t>
      </w:r>
      <w:r>
        <w:t xml:space="preserve"> </w:t>
      </w:r>
      <w:r>
        <w:t xml:space="preserve">due to rising rates of lifestyle-related illnesses. Here, the ophthalmologist plays a crucial role in early detection and management to prevent blindness. Without timely intervention from an eye specialist, thousands of residents could suffer irreversible vision loss.</w:t>
      </w:r>
    </w:p>
    <w:p>
      <w:pPr>
        <w:pStyle w:val="BodyText"/>
      </w:pPr>
      <w:r>
        <w:t xml:space="preserve">Furthermore, age-related conditions are becoming more common as life expectancy improves in the capital city. Cataracts and glaucoma are leading causes of blindness globally, but with modern surgical techniques available through ophthalmologists in</w:t>
      </w:r>
      <w:r>
        <w:t xml:space="preserve"> </w:t>
      </w:r>
      <w:r>
        <w:rPr>
          <w:bCs/>
          <w:b/>
        </w:rPr>
        <w:t xml:space="preserve">Philippines Manila</w:t>
      </w:r>
      <w:r>
        <w:t xml:space="preserve">, these conditions are highly treatable. The availability of skilled surgeons ensures that elderly patients can regain their independence and quality of life through procedures like cataract surgery, which is often one of the most successful surgeries performed today.</w:t>
      </w:r>
    </w:p>
    <w:bookmarkEnd w:id="21"/>
    <w:bookmarkStart w:id="22" w:name="socioeconomic-impact-and-accessibility"/>
    <w:p>
      <w:pPr>
        <w:pStyle w:val="Heading2"/>
      </w:pPr>
      <w:r>
        <w:t xml:space="preserve">Socioeconomic Impact and Accessibility</w:t>
      </w:r>
    </w:p>
    <w:p>
      <w:pPr>
        <w:pStyle w:val="FirstParagraph"/>
      </w:pPr>
      <w:r>
        <w:t xml:space="preserve">Vision is intrinsically linked to economic productivity. In a fast-paced city like</w:t>
      </w:r>
      <w:r>
        <w:t xml:space="preserve"> </w:t>
      </w:r>
      <w:r>
        <w:rPr>
          <w:bCs/>
          <w:b/>
        </w:rPr>
        <w:t xml:space="preserve">Philippines Manila</w:t>
      </w:r>
      <w:r>
        <w:t xml:space="preserve">, where education and employment opportunities are competitive, clear vision is essential for academic success and professional performance. An ophthalmologist contributes directly to the local economy by ensuring that the workforce can function at full capacity. Children who suffer from uncorrected refractive errors or strabismus (crossed eyes) may struggle in school; pediatric ophthalmologists provide critical care to correct these issues early, thereby securing their future potential.</w:t>
      </w:r>
    </w:p>
    <w:p>
      <w:pPr>
        <w:pStyle w:val="BodyText"/>
      </w:pPr>
      <w:r>
        <w:t xml:space="preserve">However, access to specialized eye care in</w:t>
      </w:r>
      <w:r>
        <w:t xml:space="preserve"> </w:t>
      </w:r>
      <w:r>
        <w:rPr>
          <w:bCs/>
          <w:b/>
        </w:rPr>
        <w:t xml:space="preserve">Philippines Manila</w:t>
      </w:r>
      <w:r>
        <w:t xml:space="preserve"> </w:t>
      </w:r>
      <w:r>
        <w:t xml:space="preserve">remains a challenge. While there are numerous private hospitals and clinics offering state-of-the-art ophthalmic services, many residents in lower-income brackets struggle with the cost of treatment. This has led to a growing role for public health initiatives where ophthalmologists work in government hospitals and outreach programs. These efforts aim to democratize access to sight-saving surgeries and screenings, ensuring that socioeconomic status does not dictate one’s ability to see clearly.</w:t>
      </w:r>
    </w:p>
    <w:bookmarkEnd w:id="22"/>
    <w:bookmarkStart w:id="23" w:name="the-digital-age-and-eye-health"/>
    <w:p>
      <w:pPr>
        <w:pStyle w:val="Heading2"/>
      </w:pPr>
      <w:r>
        <w:t xml:space="preserve">The Digital Age and Eye Health</w:t>
      </w:r>
    </w:p>
    <w:p>
      <w:pPr>
        <w:pStyle w:val="FirstParagraph"/>
      </w:pPr>
      <w:r>
        <w:t xml:space="preserve">In recent years, the nature of eye complaints in</w:t>
      </w:r>
      <w:r>
        <w:t xml:space="preserve"> </w:t>
      </w:r>
      <w:r>
        <w:rPr>
          <w:bCs/>
          <w:b/>
        </w:rPr>
        <w:t xml:space="preserve">Philippines Manila</w:t>
      </w:r>
      <w:r>
        <w:t xml:space="preserve"> </w:t>
      </w:r>
      <w:r>
        <w:t xml:space="preserve">has evolved with the digital revolution. The widespread use of smartphones, computers, and tablets has led to a surge in cases of Digital Eye Strain or Computer Vision Syndrome. Ophthalmologists are increasingly consulted for these non-surgical issues as well as for chronic dry eye disease exacerbated by air-conditioned environments common in office buildings and malls across the city.</w:t>
      </w:r>
    </w:p>
    <w:p>
      <w:pPr>
        <w:pStyle w:val="BodyText"/>
      </w:pPr>
      <w:r>
        <w:t xml:space="preserve">This shift requires ophthalmologists to not only be surgeons but also educators. They must advise patients on proper screen hygiene, ergonomic setups, and preventive measures. By integrating public health education into their practice, ophthalmologists in</w:t>
      </w:r>
      <w:r>
        <w:t xml:space="preserve"> </w:t>
      </w:r>
      <w:r>
        <w:rPr>
          <w:bCs/>
          <w:b/>
        </w:rPr>
        <w:t xml:space="preserve">Philippines Manila</w:t>
      </w:r>
      <w:r>
        <w:t xml:space="preserve"> </w:t>
      </w:r>
      <w:r>
        <w:t xml:space="preserve">are adapting to the modern lifestyle challenges facing their patients.</w:t>
      </w:r>
    </w:p>
    <w:bookmarkEnd w:id="23"/>
    <w:bookmarkStart w:id="24" w:name="crisis-response-and-community-service"/>
    <w:p>
      <w:pPr>
        <w:pStyle w:val="Heading2"/>
      </w:pPr>
      <w:r>
        <w:t xml:space="preserve">Crisis Response and Community Service</w:t>
      </w:r>
    </w:p>
    <w:p>
      <w:pPr>
        <w:pStyle w:val="FirstParagraph"/>
      </w:pPr>
      <w:r>
        <w:t xml:space="preserve">The resilience of healthcare providers in</w:t>
      </w:r>
      <w:r>
        <w:t xml:space="preserve"> </w:t>
      </w:r>
      <w:r>
        <w:rPr>
          <w:bCs/>
          <w:b/>
        </w:rPr>
        <w:t xml:space="preserve">Philippines Manila</w:t>
      </w:r>
      <w:r>
        <w:t xml:space="preserve">, including ophthalmologists, is tested during natural disasters. Typhoons and other climate-related events frequently disrupt services, yet the need for eye care remains constant. Trauma from flying debris or accidents often results in urgent surgical needs that only an ophthalmologist can address. Furthermore, post-disaster outbreaks of infectious diseases can threaten ocular health, such as trachoma or viral conjunctivitis. In these contexts, the ophthalmologist acts not just as a clinician but as a community leader and crisis responder.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 cornerstone of the healthcare system in</w:t>
      </w:r>
      <w:r>
        <w:t xml:space="preserve"> </w:t>
      </w:r>
      <w:r>
        <w:rPr>
          <w:bCs/>
          <w:b/>
        </w:rPr>
        <w:t xml:space="preserve">Philippines Manila</w:t>
      </w:r>
      <w:r>
        <w:t xml:space="preserve">. Their expertise spans from routine screenings to life-changing surgeries, addressing a wide array of conditions that threaten vision and quality of life. As the city continues to grow and change, with increasing urbanization and technological integration, the role of these specialists will only become more prominent. They are vital in combating diseases like diabetes-related blindness, managing age-related degeneration, treating digital eye strain, and responding to trauma.</w:t>
      </w:r>
    </w:p>
    <w:p>
      <w:pPr>
        <w:pStyle w:val="BodyText"/>
      </w:pPr>
      <w:r>
        <w:t xml:space="preserve">To improve public health outcomes in</w:t>
      </w:r>
      <w:r>
        <w:t xml:space="preserve"> </w:t>
      </w:r>
      <w:r>
        <w:rPr>
          <w:bCs/>
          <w:b/>
        </w:rPr>
        <w:t xml:space="preserve">Philippines Manila</w:t>
      </w:r>
      <w:r>
        <w:t xml:space="preserve">, continued support for medical education specializing in ophthalmology is essential. Furthermore, bridging the gap between high-end private care and accessible public services will ensure that every resident, regardless of their economic standing, has the opportunity to preserve their sight. Ultimately, an eye doctor does more than just fix eyes; they help maintain the clarity of vision through which a nation sees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Philippines Manila</dc:title>
  <dc:creator/>
  <dc:language>en</dc:language>
  <cp:keywords/>
  <dcterms:created xsi:type="dcterms:W3CDTF">2026-07-29T03:51:05Z</dcterms:created>
  <dcterms:modified xsi:type="dcterms:W3CDTF">2026-07-29T03:51:05Z</dcterms:modified>
</cp:coreProperties>
</file>

<file path=docProps/custom.xml><?xml version="1.0" encoding="utf-8"?>
<Properties xmlns="http://schemas.openxmlformats.org/officeDocument/2006/custom-properties" xmlns:vt="http://schemas.openxmlformats.org/officeDocument/2006/docPropsVTypes"/>
</file>