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057b7711c237df8c3f13c97f0357e4376db6006"/>
    <w:p>
      <w:pPr>
        <w:pStyle w:val="Heading1"/>
      </w:pPr>
      <w:r>
        <w:t xml:space="preserve">The Essential Role of an Ophthalmologist in South Africa Johannesburg</w:t>
      </w:r>
    </w:p>
    <w:p>
      <w:pPr>
        <w:pStyle w:val="FirstParagraph"/>
      </w:pPr>
      <w:r>
        <w:t xml:space="preserve">Vision is not merely a biological function; it is the primary conduit through which humans experience the world, build connections, and navigate their environment. In any urban landscape, the preservation of sight is paramount to public health and economic stability. However, nowhere is this intersection of medical necessity and urban complexity more critical than in</w:t>
      </w:r>
      <w:r>
        <w:t xml:space="preserve"> </w:t>
      </w:r>
      <w:r>
        <w:rPr>
          <w:bCs/>
          <w:b/>
        </w:rPr>
        <w:t xml:space="preserve">South Africa Johannesburg</w:t>
      </w:r>
      <w:r>
        <w:t xml:space="preserve">. As one of Africa’s largest metropolitan areas and a hub for commerce, culture, and diversity, Johannesburg presents unique challenges regarding healthcare accessibility. Within this context, the</w:t>
      </w:r>
      <w:r>
        <w:t xml:space="preserve"> </w:t>
      </w:r>
      <w:r>
        <w:rPr>
          <w:bCs/>
          <w:b/>
        </w:rPr>
        <w:t xml:space="preserve">Ophthalmologist</w:t>
      </w:r>
      <w:r>
        <w:t xml:space="preserve"> </w:t>
      </w:r>
      <w:r>
        <w:t xml:space="preserve">emerges not just as a specialist doctor, but as a vital guardian of quality of life for the city’s millions of residents.</w:t>
      </w:r>
    </w:p>
    <w:bookmarkStart w:id="20" w:name="X97425955ecca5b06957c6d798f448e669c9cf50"/>
    <w:p>
      <w:pPr>
        <w:pStyle w:val="Heading2"/>
      </w:pPr>
      <w:r>
        <w:t xml:space="preserve">The Scope of Ophthalmic Care in a Metropolis</w:t>
      </w:r>
    </w:p>
    <w:p>
      <w:pPr>
        <w:pStyle w:val="FirstParagraph"/>
      </w:pPr>
      <w:r>
        <w:t xml:space="preserve">To understand the significance of an</w:t>
      </w:r>
      <w:r>
        <w:t xml:space="preserve"> </w:t>
      </w:r>
      <w:r>
        <w:rPr>
          <w:bCs/>
          <w:b/>
        </w:rPr>
        <w:t xml:space="preserve">Ophthalmologist</w:t>
      </w:r>
      <w:r>
        <w:t xml:space="preserve">, one must first distinguish their role from that of optometrists or general practitioners. An ophthalmologist is a medical doctor who specializes in eye and vision care. They are trained to perform surgery, diagnose complex diseases, and prescribe medication. In</w:t>
      </w:r>
      <w:r>
        <w:t xml:space="preserve"> </w:t>
      </w:r>
      <w:r>
        <w:rPr>
          <w:bCs/>
          <w:b/>
        </w:rPr>
        <w:t xml:space="preserve">South Africa Johannesburg</w:t>
      </w:r>
      <w:r>
        <w:t xml:space="preserve">, the demand for these specialized services has skyrocketed due to several converging factors: an aging population, the rising prevalence of lifestyle-related diseases such as diabetes, and high rates of trauma-related injuries.</w:t>
      </w:r>
    </w:p>
    <w:p>
      <w:pPr>
        <w:pStyle w:val="BodyText"/>
      </w:pPr>
      <w:r>
        <w:t xml:space="preserve">Johannesburg is often referred to as "Egoli," or the City of Gold, a place that never sleeps. The fast-paced nature of life here contributes to eye strain and visual fatigue among professionals. Furthermore, the city’s diverse demographic means that an ophthalmologist must be equipped to treat a wide array of conditions ranging from cataracts in elderly patients to congenital defects in children across different socioeconomic backgrounds.</w:t>
      </w:r>
    </w:p>
    <w:bookmarkEnd w:id="20"/>
    <w:bookmarkStart w:id="21" w:name="the-diabetes-epidemic-and-retinal-health"/>
    <w:p>
      <w:pPr>
        <w:pStyle w:val="Heading2"/>
      </w:pPr>
      <w:r>
        <w:t xml:space="preserve">The Diabetes Epidemic and Retinal Health</w:t>
      </w:r>
    </w:p>
    <w:p>
      <w:pPr>
        <w:pStyle w:val="FirstParagraph"/>
      </w:pPr>
      <w:r>
        <w:t xml:space="preserve">One of the most pressing public health challenges facing</w:t>
      </w:r>
      <w:r>
        <w:t xml:space="preserve"> </w:t>
      </w:r>
      <w:r>
        <w:rPr>
          <w:bCs/>
          <w:b/>
        </w:rPr>
        <w:t xml:space="preserve">South Africa Johannesburg</w:t>
      </w:r>
      <w:r>
        <w:t xml:space="preserve"> </w:t>
      </w:r>
      <w:r>
        <w:t xml:space="preserve">today is diabetes. The country has one of the highest rates of Type 2 diabetes globally, a statistic that has profound implications for eye health. Diabetic retinopathy is a leading cause of blindness among working-age adults. Here, the role of the ophthalmologist becomes crucial in early detection and management.</w:t>
      </w:r>
    </w:p>
    <w:p>
      <w:pPr>
        <w:pStyle w:val="BodyText"/>
      </w:pPr>
      <w:r>
        <w:t xml:space="preserve">An ophthalmologist in Johannesburg does not simply prescribe glasses; they manage systemic health through its ocular manifestations. Regular screening for diabetic retinopathy can prevent irreversible vision loss. In a city with such vast economic disparities, ensuring that low-income communities have access to these specialized screenings is a significant challenge that private and public sector ophthalmologists strive to address through outreach programs and partnerships with non-governmental organizations.</w:t>
      </w:r>
    </w:p>
    <w:bookmarkEnd w:id="21"/>
    <w:bookmarkStart w:id="22" w:name="X2f387f24a3229d174bd92e695807ed297f3f193"/>
    <w:p>
      <w:pPr>
        <w:pStyle w:val="Heading2"/>
      </w:pPr>
      <w:r>
        <w:t xml:space="preserve">Trauma Care: A Unique Johannesburg Context</w:t>
      </w:r>
    </w:p>
    <w:p>
      <w:pPr>
        <w:pStyle w:val="FirstParagraph"/>
      </w:pPr>
      <w:r>
        <w:t xml:space="preserve">Johannesburg, like many large metropolitan centers, experiences high rates of violent crime. Consequently, eye trauma is a common presentation in emergency departments. An ophthalmologist in this region must be adept at handling acute injuries resulting from assaults or industrial accidents. Whether it involves chemical burns from mining chemicals or penetrating injuries from criminal acts, the immediate intervention of a skilled ophthalmologist can mean the difference between saving sight and permanent blindness.</w:t>
      </w:r>
    </w:p>
    <w:p>
      <w:pPr>
        <w:pStyle w:val="BodyText"/>
      </w:pPr>
      <w:r>
        <w:t xml:space="preserve">The infrastructure in</w:t>
      </w:r>
      <w:r>
        <w:t xml:space="preserve"> </w:t>
      </w:r>
      <w:r>
        <w:rPr>
          <w:bCs/>
          <w:b/>
        </w:rPr>
        <w:t xml:space="preserve">South Africa Johannesburg</w:t>
      </w:r>
      <w:r>
        <w:t xml:space="preserve"> </w:t>
      </w:r>
      <w:r>
        <w:t xml:space="preserve">supports advanced trauma care, particularly in major hospitals like Chris Hani Baragwanath and Netcare facilities. These institutions rely heavily on specialized ophthalmic surgeons who operate around the clock to treat acute cases. The expertise required extends beyond routine eye care into complex reconstructive surgery, highlighting the versatility of an ophthalmologist’s skill set.</w:t>
      </w:r>
    </w:p>
    <w:bookmarkEnd w:id="22"/>
    <w:bookmarkStart w:id="23" w:name="X5c2f1964343acb0e47148fd325c82f9c501337b"/>
    <w:p>
      <w:pPr>
        <w:pStyle w:val="Heading2"/>
      </w:pPr>
      <w:r>
        <w:t xml:space="preserve">Addressing Health Disparities and Accessibility</w:t>
      </w:r>
    </w:p>
    <w:p>
      <w:pPr>
        <w:pStyle w:val="FirstParagraph"/>
      </w:pPr>
      <w:r>
        <w:t xml:space="preserve">A critical aspect of practicing medicine in Johannesburg is navigating the dual healthcare system. There is a stark contrast between the well-resourced private healthcare sector, where most ophthalmologists practice, and the overcrowded public sector. For many residents in areas such as Soweto or Alexandra, access to an ophthalmologist may be limited by long waiting lists and resource constraints.</w:t>
      </w:r>
    </w:p>
    <w:p>
      <w:pPr>
        <w:pStyle w:val="BodyText"/>
      </w:pPr>
      <w:r>
        <w:t xml:space="preserve">This disparity drives innovation and community responsibility within the field. Many private ophthalmologists engage in pro-bono work or donate equipment to public hospitals. Additionally, telemedicine has begun to bridge the gap, allowing remote consultations for patients in townships who cannot easily travel to central clinics. The goal is to ensure that geography and income do not dictate visual outcomes in</w:t>
      </w:r>
      <w:r>
        <w:t xml:space="preserve"> </w:t>
      </w:r>
      <w:r>
        <w:rPr>
          <w:bCs/>
          <w:b/>
        </w:rPr>
        <w:t xml:space="preserve">South Africa Johannesburg</w:t>
      </w:r>
      <w:r>
        <w:t xml:space="preserve">.</w:t>
      </w:r>
    </w:p>
    <w:bookmarkEnd w:id="23"/>
    <w:bookmarkStart w:id="24" w:name="X112cb6209bf0593d755f147922a1b2b5c342a5e"/>
    <w:p>
      <w:pPr>
        <w:pStyle w:val="Heading2"/>
      </w:pPr>
      <w:r>
        <w:t xml:space="preserve">The Future of Eye Care: Technology and Prevention</w:t>
      </w:r>
    </w:p>
    <w:p>
      <w:pPr>
        <w:pStyle w:val="FirstParagraph"/>
      </w:pPr>
      <w:r>
        <w:t xml:space="preserve">The future of ophthalmic care in Johannesburg looks towards technology and prevention. With the rise of digital screens, myopia (nearsightedness) is increasing among children. Ophthalmologists are increasingly involved in pediatric eye health, working with schools to implement vision screening programs. Early intervention can prevent learning disabilities associated with untreated vision problems.</w:t>
      </w:r>
    </w:p>
    <w:p>
      <w:pPr>
        <w:pStyle w:val="BodyText"/>
      </w:pPr>
      <w:r>
        <w:t xml:space="preserve">Furthermore, technological advancements such as Optical Coherence Tomography (OCT) and AI-assisted diagnostic tools are becoming more prevalent in Johannesburg clinics. These tools allow for earlier detection of glaucoma and macular degeneration, conditions that are increasingly common as life expectancy rises. An ophthalmologist who stays current with these technologies provides a standard of care comparable to global best practices.</w:t>
      </w:r>
    </w:p>
    <w:bookmarkEnd w:id="24"/>
    <w:bookmarkStart w:id="25" w:name="conclusion"/>
    <w:p>
      <w:pPr>
        <w:pStyle w:val="Heading2"/>
      </w:pPr>
      <w:r>
        <w:t xml:space="preserve">Conclusion</w:t>
      </w:r>
    </w:p>
    <w:p>
      <w:pPr>
        <w:pStyle w:val="FirstParagraph"/>
      </w:pPr>
      <w:r>
        <w:t xml:space="preserve">In conclusion, the presence and expertise of an</w:t>
      </w:r>
      <w:r>
        <w:t xml:space="preserve"> </w:t>
      </w:r>
      <w:r>
        <w:rPr>
          <w:bCs/>
          <w:b/>
        </w:rPr>
        <w:t xml:space="preserve">Ophthalmologist</w:t>
      </w:r>
      <w:r>
        <w:t xml:space="preserve"> </w:t>
      </w:r>
      <w:r>
        <w:t xml:space="preserve">are indispensable to the well-being of the populace in</w:t>
      </w:r>
      <w:r>
        <w:t xml:space="preserve"> </w:t>
      </w:r>
      <w:r>
        <w:rPr>
          <w:bCs/>
          <w:b/>
        </w:rPr>
        <w:t xml:space="preserve">South Africa Johannesburg</w:t>
      </w:r>
      <w:r>
        <w:t xml:space="preserve">. They serve as frontline defenders against a myriad of threats to vision, from chronic diseases like diabetes and glaucoma to acute trauma. As Johannesburg continues to grow and evolve, the healthcare system must adapt to meet the rising demand for specialized eye care.</w:t>
      </w:r>
    </w:p>
    <w:p>
      <w:pPr>
        <w:pStyle w:val="BodyText"/>
      </w:pPr>
      <w:r>
        <w:rPr>
          <w:bCs/>
          <w:b/>
        </w:rPr>
        <w:t xml:space="preserve">Summary:</w:t>
      </w:r>
      <w:r>
        <w:t xml:space="preserve"> </w:t>
      </w:r>
      <w:r>
        <w:t xml:space="preserve">The interplay between urban stress, health disparities, and medical specialization makes the role of the ophthalmologist unique in Johannesburg. By combining clinical excellence with community outreach and technological innovation, these specialists ensure that every resident of South Africa Johannesburg has the best possible chance at preserving one of their most valuable senses: sight.</w:t>
      </w:r>
    </w:p>
    <w:p>
      <w:pPr>
        <w:pStyle w:val="BodyText"/>
      </w:pPr>
      <w:r>
        <w:t xml:space="preserve">The commitment to visual health is a commitment to the broader social and economic vitality of the city. As such, supporting ophthalmic care infrastructure in Johannesburg is not just a medical imperative but a societal necessity for anyone invested in the future of</w:t>
      </w:r>
      <w:r>
        <w:t xml:space="preserve"> </w:t>
      </w:r>
      <w:r>
        <w:rPr>
          <w:bCs/>
          <w:b/>
        </w:rPr>
        <w:t xml:space="preserve">South Africa Johannesburg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Ophthalmologist in South Africa Johannesburg</dc:title>
  <dc:creator/>
  <dc:language>en</dc:language>
  <cp:keywords/>
  <dcterms:created xsi:type="dcterms:W3CDTF">2026-07-30T00:35:40Z</dcterms:created>
  <dcterms:modified xsi:type="dcterms:W3CDTF">2026-07-30T00:35:40Z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