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Turkey</w:t>
      </w:r>
      <w:r>
        <w:t xml:space="preserve"> </w:t>
      </w:r>
      <w:r>
        <w:t xml:space="preserve">Ankara</w:t>
      </w:r>
    </w:p>
    <w:bookmarkStart w:id="20" w:name="X6aaa3838b2846ea78f3b96539ae80cab787c644"/>
    <w:p>
      <w:pPr>
        <w:pStyle w:val="Heading1"/>
      </w:pPr>
      <w:r>
        <w:t xml:space="preserve">The Role and Importance of an Ophthalmologist in Turkey Ankara</w:t>
      </w:r>
    </w:p>
    <w:p>
      <w:pPr>
        <w:pStyle w:val="FirstParagraph"/>
      </w:pPr>
      <w:r>
        <w:t xml:space="preserve">Vision is one of the most critical senses through which humans interact with and understand their environment. The preservation and restoration of this sense rely heavily on the expertise, precision, and compassionate care provided by medical professionals specializing in eye health. In this context, the role of an</w:t>
      </w:r>
      <w:r>
        <w:t xml:space="preserve"> </w:t>
      </w:r>
      <w:r>
        <w:rPr>
          <w:bCs/>
          <w:b/>
        </w:rPr>
        <w:t xml:space="preserve">Ophthalmologist</w:t>
      </w:r>
      <w:r>
        <w:t xml:space="preserve"> </w:t>
      </w:r>
      <w:r>
        <w:t xml:space="preserve">becomes paramount. When considering healthcare infrastructure within a major metropolitan hub like</w:t>
      </w:r>
      <w:r>
        <w:t xml:space="preserve"> </w:t>
      </w:r>
      <w:r>
        <w:rPr>
          <w:bCs/>
          <w:b/>
        </w:rPr>
        <w:t xml:space="preserve">Turkey Ankara</w:t>
      </w:r>
      <w:r>
        <w:t xml:space="preserve">, one finds a dynamic intersection of traditional medical values and modern technological advancements. This essay explores the multifaceted responsibilities of an ophthalmologist, specifically within the vibrant and historically rich setting of Ankara, Turkey.</w:t>
      </w:r>
    </w:p>
    <w:p>
      <w:pPr>
        <w:pStyle w:val="BodyText"/>
      </w:pPr>
      <w:r>
        <w:t xml:space="preserve">An ophthalmologist is not merely a doctor who prescribes glasses; they are physicians who diagnose and treat all eye diseases, perform surgery to correct vision or repair trauma, and provide comprehensive eye care. In</w:t>
      </w:r>
      <w:r>
        <w:t xml:space="preserve"> </w:t>
      </w:r>
      <w:r>
        <w:rPr>
          <w:bCs/>
          <w:b/>
        </w:rPr>
        <w:t xml:space="preserve">Turkey Ankara</w:t>
      </w:r>
      <w:r>
        <w:t xml:space="preserve">, the capital city known for its political significance and academic institutions, the demand for high-quality ophthalmic services is substantial. The city serves as a central hub for medical education and research in Turkey, attracting specialists from across the nation who bring advanced knowledge to their practice. Consequently, patients in Ankara have access to world-class care that rivals international standards.</w:t>
      </w:r>
    </w:p>
    <w:p>
      <w:pPr>
        <w:pStyle w:val="BodyText"/>
      </w:pPr>
      <w:r>
        <w:t xml:space="preserve">The educational path to becoming an ophthalmologist is rigorous and lengthy, reflecting the complexity of the human eye and its connection to overall systemic health. After completing medical school, a physician must undergo specialized residency training in ophthalmology. In Turkey, this residency is highly competitive and rigorous, ensuring that graduates are well-prepared to handle both common refractive errors and complex ocular pathologies. Upon returning to or practicing in</w:t>
      </w:r>
      <w:r>
        <w:t xml:space="preserve"> </w:t>
      </w:r>
      <w:r>
        <w:rPr>
          <w:bCs/>
          <w:b/>
        </w:rPr>
        <w:t xml:space="preserve">Turkey Ankara</w:t>
      </w:r>
      <w:r>
        <w:t xml:space="preserve">, these specialists often continue their education through fellowships in sub-specialties such as retina surgery, cornea transplantation, glaucoma management, or pediatric ophthalmology. This depth of training ensures that an</w:t>
      </w:r>
      <w:r>
        <w:t xml:space="preserve"> </w:t>
      </w:r>
      <w:r>
        <w:rPr>
          <w:bCs/>
          <w:b/>
        </w:rPr>
        <w:t xml:space="preserve">Ophthalmologist</w:t>
      </w:r>
      <w:r>
        <w:t xml:space="preserve"> </w:t>
      </w:r>
      <w:r>
        <w:t xml:space="preserve">in the capital is equipped to manage a wide spectrum of eye conditions.</w:t>
      </w:r>
    </w:p>
    <w:p>
      <w:pPr>
        <w:pStyle w:val="BodyText"/>
      </w:pPr>
      <w:r>
        <w:t xml:space="preserve">One of the primary functions of an ophthalmologist is preventive care and early diagnosis. Many sight-threatening diseases, such as glaucoma, diabetic retinopathy, and age-related macular degeneration (AMD), often present with no symptoms in their early stages. Regular screenings by an</w:t>
      </w:r>
      <w:r>
        <w:t xml:space="preserve"> </w:t>
      </w:r>
      <w:r>
        <w:rPr>
          <w:bCs/>
          <w:b/>
        </w:rPr>
        <w:t xml:space="preserve">Ophthalmologist</w:t>
      </w:r>
      <w:r>
        <w:t xml:space="preserve"> </w:t>
      </w:r>
      <w:r>
        <w:t xml:space="preserve">in</w:t>
      </w:r>
      <w:r>
        <w:t xml:space="preserve"> </w:t>
      </w:r>
      <w:r>
        <w:rPr>
          <w:bCs/>
          <w:b/>
        </w:rPr>
        <w:t xml:space="preserve">Turkey Ankara</w:t>
      </w:r>
      <w:r>
        <w:t xml:space="preserve"> </w:t>
      </w:r>
      <w:r>
        <w:t xml:space="preserve">are crucial for detecting these conditions before irreversible damage occurs. With Turkey’s growing aging population and increasing prevalence of lifestyle-related diseases like diabetes, the need for routine eye examinations has never been more urgent. Local clinics and hospitals across the city offer comprehensive screening programs designed to identify risk factors early, thereby preserving vision quality for years to come.</w:t>
      </w:r>
    </w:p>
    <w:p>
      <w:pPr>
        <w:pStyle w:val="BodyText"/>
      </w:pPr>
      <w:r>
        <w:t xml:space="preserve">Furthermore, refractive surgery represents a significant aspect of modern ophthalmology. Procedures such as LASIK, PRK, and SMILE have transformed the lives of millions by reducing dependency on glasses and contact lenses. An experienced</w:t>
      </w:r>
      <w:r>
        <w:t xml:space="preserve"> </w:t>
      </w:r>
      <w:r>
        <w:rPr>
          <w:bCs/>
          <w:b/>
        </w:rPr>
        <w:t xml:space="preserve">Ophthalmologist</w:t>
      </w:r>
      <w:r>
        <w:t xml:space="preserve"> </w:t>
      </w:r>
      <w:r>
        <w:t xml:space="preserve">in</w:t>
      </w:r>
      <w:r>
        <w:t xml:space="preserve"> </w:t>
      </w:r>
      <w:r>
        <w:rPr>
          <w:bCs/>
          <w:b/>
        </w:rPr>
        <w:t xml:space="preserve">Turkey Ankara</w:t>
      </w:r>
      <w:r>
        <w:t xml:space="preserve"> </w:t>
      </w:r>
      <w:r>
        <w:t xml:space="preserve">plays a pivotal role in evaluating patient suitability for these surgeries, utilizing state-of-the-art diagnostic equipment to map the cornea precisely. Ankara is home to several cutting-edge eye centers that employ the latest laser technologies, ensuring safe and effective outcomes. The presence of highly skilled surgeons in the capital means that residents enjoy accessibility to top-tier corrective procedures without needing to travel abroad.</w:t>
      </w:r>
    </w:p>
    <w:p>
      <w:pPr>
        <w:pStyle w:val="BodyText"/>
      </w:pPr>
      <w:r>
        <w:t xml:space="preserve">Beyond surgical interventions, ophthalmologists also manage complex ocular diseases. Conditions such as cataracts, which cloud the eye’s natural lens and lead to blurred vision, are among the most common reasons for surgery worldwide. In</w:t>
      </w:r>
      <w:r>
        <w:t xml:space="preserve"> </w:t>
      </w:r>
      <w:r>
        <w:rPr>
          <w:bCs/>
          <w:b/>
        </w:rPr>
        <w:t xml:space="preserve">Turkey Ankara</w:t>
      </w:r>
      <w:r>
        <w:t xml:space="preserve">, cataract surgery is a routine yet highly refined procedure. Ophthalmologists perform phacoemulsification techniques that allow for small-incision surgeries with rapid recovery times. Additionally, they address retinal detachments and vitreous hemorrhages, which require intricate microsurgical skills. The ability of an</w:t>
      </w:r>
      <w:r>
        <w:t xml:space="preserve"> </w:t>
      </w:r>
      <w:r>
        <w:rPr>
          <w:bCs/>
          <w:b/>
        </w:rPr>
        <w:t xml:space="preserve">Ophthalmologist</w:t>
      </w:r>
      <w:r>
        <w:t xml:space="preserve"> </w:t>
      </w:r>
      <w:r>
        <w:t xml:space="preserve">to navigate these delicate procedures is vital in preventing permanent vision loss.</w:t>
      </w:r>
    </w:p>
    <w:p>
      <w:pPr>
        <w:pStyle w:val="BodyText"/>
      </w:pPr>
      <w:r>
        <w:t xml:space="preserve">Pediatric ophthalmology is another critical area where specialists in</w:t>
      </w:r>
      <w:r>
        <w:t xml:space="preserve"> </w:t>
      </w:r>
      <w:r>
        <w:rPr>
          <w:bCs/>
          <w:b/>
        </w:rPr>
        <w:t xml:space="preserve">Turkey Ankara</w:t>
      </w:r>
      <w:r>
        <w:t xml:space="preserve"> </w:t>
      </w:r>
      <w:r>
        <w:t xml:space="preserve">make a profound impact. Children’s eyes are still developing, and issues such as strabismus (crossed eyes), amblyopia (lazy eye), and congenital cataracts require early intervention. An ophthalmologist trained in pediatric care can diagnose these conditions early and implement treatments such as patching, glasses, or surgery to ensure normal visual development. This proactive approach helps children reach their full potential academically and socially, underscoring the broader societal value of specialized eye care.</w:t>
      </w:r>
    </w:p>
    <w:p>
      <w:pPr>
        <w:pStyle w:val="BodyText"/>
      </w:pPr>
      <w:r>
        <w:t xml:space="preserve">The cultural context of healthcare in</w:t>
      </w:r>
      <w:r>
        <w:t xml:space="preserve"> </w:t>
      </w:r>
      <w:r>
        <w:rPr>
          <w:bCs/>
          <w:b/>
        </w:rPr>
        <w:t xml:space="preserve">Turkey Ankara</w:t>
      </w:r>
      <w:r>
        <w:t xml:space="preserve"> </w:t>
      </w:r>
      <w:r>
        <w:t xml:space="preserve">also influences how an</w:t>
      </w:r>
      <w:r>
        <w:t xml:space="preserve"> </w:t>
      </w:r>
      <w:r>
        <w:rPr>
          <w:bCs/>
          <w:b/>
        </w:rPr>
        <w:t xml:space="preserve">Ophthalmologist</w:t>
      </w:r>
      <w:r>
        <w:t xml:space="preserve"> </w:t>
      </w:r>
      <w:r>
        <w:t xml:space="preserve">interacts with patients. Turkish culture places high importance on hospitality and personal connection. Therefore, effective communication and empathy are essential traits for any medical professional in the region. Ophthalmologists must not only possess technical excellence but also the interpersonal skills to guide patients through their diagnoses and treatment plans with compassion. This patient-centered approach fosters trust and improves compliance with post-operative care instructions, ultimately leading to better health outcomes.</w:t>
      </w:r>
    </w:p>
    <w:p>
      <w:pPr>
        <w:pStyle w:val="BodyText"/>
      </w:pPr>
      <w:r>
        <w:t xml:space="preserve">In conclusion, the role of an ophthalmologist in</w:t>
      </w:r>
      <w:r>
        <w:t xml:space="preserve"> </w:t>
      </w:r>
      <w:r>
        <w:rPr>
          <w:bCs/>
          <w:b/>
        </w:rPr>
        <w:t xml:space="preserve">Turkey Ankara</w:t>
      </w:r>
      <w:r>
        <w:t xml:space="preserve"> </w:t>
      </w:r>
      <w:r>
        <w:t xml:space="preserve">extends far beyond simple vision correction. These specialists serve as guardians of sight, employing advanced technology and deep medical knowledge to prevent disease, restore vision, and improve quality of life. Whether addressing routine check-ups, performing intricate surgeries for cataracts or refractive errors, or managing complex retinal diseases in children and adults alike ophthalmologists form an integral part of the healthcare ecosystem in Ankara. As the city continues to develop as a center for medical excellence in Turkey, the contribution of these dedicated professionals remains indispensable. For residents and visitors alike, knowing that expert care is available locally provides peace of mind and ensures that vision health is prioritized within this vibrant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Turkey Ankara</dc:title>
  <dc:creator/>
  <dc:language>en</dc:language>
  <cp:keywords/>
  <dcterms:created xsi:type="dcterms:W3CDTF">2026-07-29T05:11:39Z</dcterms:created>
  <dcterms:modified xsi:type="dcterms:W3CDTF">2026-07-29T05:11:39Z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