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Uganda</w:t>
      </w:r>
      <w:r>
        <w:t xml:space="preserve"> </w:t>
      </w:r>
      <w:r>
        <w:t xml:space="preserve">Kampala</w:t>
      </w:r>
    </w:p>
    <w:bookmarkStart w:id="25" w:name="X626acc8f652b63c262a781cc254d614dc1692c9"/>
    <w:p>
      <w:pPr>
        <w:pStyle w:val="Heading1"/>
      </w:pPr>
      <w:r>
        <w:t xml:space="preserve">The Critical Role of the Ophthalmologist in Uganda Kampala: Navigating Vision Health in a Rapidly Urbanizing Capital</w:t>
      </w:r>
    </w:p>
    <w:p>
      <w:pPr>
        <w:pStyle w:val="FirstParagraph"/>
      </w:pPr>
      <w:r>
        <w:t xml:space="preserve">Vision is one of the most precious gifts to humanity, serving as the primary conduit through which individuals interact with their environment, pursue education, and engage in economic activities. In any society, the preservation of sight is paramount to overall public health and socioeconomic development. Nowhere is this more critical than in Uganda Kampala, a bustling metropolitan hub characterized by rapid urbanization, diverse demographics, and unique healthcare challenges. Within this complex landscape stands the</w:t>
      </w:r>
      <w:r>
        <w:t xml:space="preserve"> </w:t>
      </w:r>
      <w:r>
        <w:rPr>
          <w:bCs/>
          <w:b/>
        </w:rPr>
        <w:t xml:space="preserve">Ophthalmologist</w:t>
      </w:r>
      <w:r>
        <w:t xml:space="preserve">, a medical specialist whose expertise transcends simple corrective care to become a cornerstone of modern healthcare infrastructure. This essay explores the multifaceted role of the</w:t>
      </w:r>
      <w:r>
        <w:t xml:space="preserve"> </w:t>
      </w:r>
      <w:r>
        <w:rPr>
          <w:bCs/>
          <w:b/>
        </w:rPr>
        <w:t xml:space="preserve">Ophthalmologist</w:t>
      </w:r>
      <w:r>
        <w:t xml:space="preserve"> </w:t>
      </w:r>
      <w:r>
        <w:t xml:space="preserve">in Uganda Kampala, examining their clinical responsibilities, public health impact, and the specific challenges they face in serving one of East Africa’s most vibrant cities.</w:t>
      </w:r>
    </w:p>
    <w:bookmarkStart w:id="20" w:name="X0de306fc58e4cd896302902172c8fb0795e7d3c"/>
    <w:p>
      <w:pPr>
        <w:pStyle w:val="Heading2"/>
      </w:pPr>
      <w:r>
        <w:t xml:space="preserve">The Medical Mandate: Beyond Glasses and Contacts</w:t>
      </w:r>
    </w:p>
    <w:p>
      <w:pPr>
        <w:pStyle w:val="FirstParagraph"/>
      </w:pPr>
      <w:r>
        <w:t xml:space="preserve">To understand the significance of an</w:t>
      </w:r>
      <w:r>
        <w:t xml:space="preserve"> </w:t>
      </w:r>
      <w:r>
        <w:rPr>
          <w:bCs/>
          <w:b/>
        </w:rPr>
        <w:t xml:space="preserve">Ophthalmologist</w:t>
      </w:r>
      <w:r>
        <w:t xml:space="preserve">, one must first distinguish their role from that of optometrists or opticians. An ophthalmologist is a medical doctor who specializes in eye and vision care. They are trained to perform medical examinations, diagnose eye diseases, prescribe medications, and perform surgery. In Uganda Kampala, where access to specialized healthcare has historically been uneven due to the concentration of resources in major urban centers like the capital city, these specialists serve as the frontline defense against preventable blindness.</w:t>
      </w:r>
    </w:p>
    <w:p>
      <w:pPr>
        <w:pStyle w:val="BodyText"/>
      </w:pPr>
      <w:r>
        <w:t xml:space="preserve">The scope of an ophthalmologist’s practice is vast. It ranges from routine management of refractive errors—such as myopia, hyperopia, and astigmatism—to the complex treatment of systemic diseases that manifest in the eyes. For instance, diabetic retinopathy and hypertensive eye disease are becoming increasingly prevalent in Uganda Kampala due to lifestyle changes associated with urbanization. The</w:t>
      </w:r>
      <w:r>
        <w:t xml:space="preserve"> </w:t>
      </w:r>
      <w:r>
        <w:rPr>
          <w:bCs/>
          <w:b/>
        </w:rPr>
        <w:t xml:space="preserve">Ophthalmologist</w:t>
      </w:r>
      <w:r>
        <w:t xml:space="preserve"> </w:t>
      </w:r>
      <w:r>
        <w:t xml:space="preserve">plays a diagnostic role here as well; often, an eye exam is the first indication that a patient has undiagnosed diabetes or hypertension. Therefore, these specialists act not only as eye doctors but also as crucial partners in general internal medicine.</w:t>
      </w:r>
    </w:p>
    <w:bookmarkEnd w:id="20"/>
    <w:bookmarkStart w:id="21" w:name="X303eaac3ef7bab0a9d9433fe1f6d9f434bbea72"/>
    <w:p>
      <w:pPr>
        <w:pStyle w:val="Heading2"/>
      </w:pPr>
      <w:r>
        <w:t xml:space="preserve">The Burden of Eye Disease in Uganda Kampala</w:t>
      </w:r>
    </w:p>
    <w:p>
      <w:pPr>
        <w:pStyle w:val="FirstParagraph"/>
      </w:pPr>
      <w:r>
        <w:t xml:space="preserve">The healthcare landscape in Uganda Kampala is marked by a dual burden of disease: infectious diseases remain prevalent, while non-communicable diseases (NCDs) are rising sharply. Cataracts, glaucoma, and trachoma were once the primary causes of blindness in the region. While cataract surgery rates have improved significantly through international partnerships and local initiatives like those at Mulago National Referral Hospital or private eye centers in Kampala, glaucoma remains a silent thief of sight that requires long-term monitoring—a challenge for a healthcare system often stretched thin.</w:t>
      </w:r>
    </w:p>
    <w:p>
      <w:pPr>
        <w:pStyle w:val="BodyText"/>
      </w:pPr>
      <w:r>
        <w:t xml:space="preserve">In Uganda Kampala, the density of the population exacerbates the spread of infectious eye diseases. Trachoma, though largely controlled in many parts due to WHO initiatives, still poses risks in crowded peri-urban areas. Furthermore, occupational hazards in a city filled with construction sites and industrial activities lead to a higher incidence of traumatic eye injuries. The</w:t>
      </w:r>
      <w:r>
        <w:t xml:space="preserve"> </w:t>
      </w:r>
      <w:r>
        <w:rPr>
          <w:bCs/>
          <w:b/>
        </w:rPr>
        <w:t xml:space="preserve">Ophthalmologist</w:t>
      </w:r>
      <w:r>
        <w:t xml:space="preserve"> </w:t>
      </w:r>
      <w:r>
        <w:t xml:space="preserve">is often the first point of contact for emergency trauma cases, requiring rapid surgical intervention to save vision or the globe itself. This aspect of their work highlights the urgency and immediacy involved in their daily practice within a busy city like Kampala.</w:t>
      </w:r>
    </w:p>
    <w:bookmarkEnd w:id="21"/>
    <w:bookmarkStart w:id="22" w:name="X453d827980606e6984a798380554d52a7dfa12d"/>
    <w:p>
      <w:pPr>
        <w:pStyle w:val="Heading2"/>
      </w:pPr>
      <w:r>
        <w:t xml:space="preserve">Socioeconomic Implications and Quality of Life</w:t>
      </w:r>
    </w:p>
    <w:p>
      <w:pPr>
        <w:pStyle w:val="FirstParagraph"/>
      </w:pPr>
      <w:r>
        <w:t xml:space="preserve">The economic implications of blindness are profound, particularly in developing urban economies like that of Uganda Kampala. For an individual, vision loss can lead to unemployment, dependency on family members, and social isolation. For a nation with a young and growing population as seen in Uganda Kampala, preserving the visual capacity of its workforce is essential for economic productivity. The</w:t>
      </w:r>
      <w:r>
        <w:t xml:space="preserve"> </w:t>
      </w:r>
      <w:r>
        <w:rPr>
          <w:bCs/>
          <w:b/>
        </w:rPr>
        <w:t xml:space="preserve">Ophthalmologist</w:t>
      </w:r>
      <w:r>
        <w:t xml:space="preserve"> </w:t>
      </w:r>
      <w:r>
        <w:t xml:space="preserve">contributes directly to human capital development by ensuring that children can read in school, adults can work effectively, and the elderly remain independent.</w:t>
      </w:r>
    </w:p>
    <w:p>
      <w:pPr>
        <w:pStyle w:val="BodyText"/>
      </w:pPr>
      <w:r>
        <w:t xml:space="preserve">Moreover, the psychological impact of vision loss cannot be overstated. In a fast-paced city like Kampala, where mobility and visual communication are key to social interaction, blindness can lead to significant mental health challenges. By restoring sight through cataract surgery or managing chronic conditions like glaucoma, ophthalmologists restore not just sight, but dignity and quality of life for thousands of patients annually.</w:t>
      </w:r>
    </w:p>
    <w:bookmarkEnd w:id="22"/>
    <w:bookmarkStart w:id="23" w:name="X518fd158c52743b502891d8a5f6b82dd4f1e833"/>
    <w:p>
      <w:pPr>
        <w:pStyle w:val="Heading2"/>
      </w:pPr>
      <w:r>
        <w:t xml:space="preserve">Challenges and Opportunities in the Kampala Healthcare Ecosystem</w:t>
      </w:r>
    </w:p>
    <w:p>
      <w:pPr>
        <w:pStyle w:val="FirstParagraph"/>
      </w:pPr>
      <w:r>
        <w:t xml:space="preserve">Despite their importance, ophthalmologists in Uganda Kampala face significant challenges. There is a chronic shortage of specialists relative to the population size. While efforts are being made to increase local training programs at Makerere University Medical Schools and other institutions, the gap remains wide. This shortage creates long waiting times for specialized care and places immense pressure on existing professionals.</w:t>
      </w:r>
    </w:p>
    <w:p>
      <w:pPr>
        <w:pStyle w:val="BodyText"/>
      </w:pPr>
      <w:r>
        <w:t xml:space="preserve">Funding is another critical issue. Many eye diseases require expensive medications, implants (such as intraocular lenses), or advanced imaging technologies that may be out of reach for the average citizen in Uganda Kampala. Health insurance coverage is expanding but still does not comprehensively cover specialized ophthalmic care for all residents. Consequently, many patients delay treatment until their condition becomes severe and more difficult to treat.</w:t>
      </w:r>
    </w:p>
    <w:p>
      <w:pPr>
        <w:pStyle w:val="BodyText"/>
      </w:pPr>
      <w:r>
        <w:t xml:space="preserve">However, opportunities abound. The digital revolution is transforming eye care in Uganda Kampala through telemedicine platforms that connect rural patients with specialists in the capital for preliminary consultations. Additionally, public-private partnerships are emerging to improve infrastructure and supply chains for essential ophthalmic drugs and equipment. There is also a growing awareness among the public about preventive eye health, driven by health education campaigns led by forward-thinking ophthalmologists.</w:t>
      </w:r>
    </w:p>
    <w:bookmarkEnd w:id="23"/>
    <w:bookmarkStart w:id="24" w:name="conclusion-a-pillar-of-public-health"/>
    <w:p>
      <w:pPr>
        <w:pStyle w:val="Heading2"/>
      </w:pPr>
      <w:r>
        <w:t xml:space="preserve">Conclusion: A Pillar of Public Health</w:t>
      </w:r>
    </w:p>
    <w:p>
      <w:pPr>
        <w:pStyle w:val="FirstParagraph"/>
      </w:pPr>
      <w:r>
        <w:t xml:space="preserve">In conclusion, the</w:t>
      </w:r>
      <w:r>
        <w:t xml:space="preserve"> </w:t>
      </w:r>
      <w:r>
        <w:rPr>
          <w:bCs/>
          <w:b/>
        </w:rPr>
        <w:t xml:space="preserve">Ophthalmologist</w:t>
      </w:r>
      <w:r>
        <w:t xml:space="preserve"> </w:t>
      </w:r>
      <w:r>
        <w:t xml:space="preserve">in Uganda Kampala is an indispensable asset to the nation’s healthcare system. They are not merely technicians who fit glasses or remove cataracts; they are complex diagnosticians, surgeons, and public health advocates. Their work addresses a wide spectrum of medical issues that affect millions of citizens in one of East Africa’s most dynamic cities.</w:t>
      </w:r>
    </w:p>
    <w:p>
      <w:pPr>
        <w:pStyle w:val="BodyText"/>
      </w:pPr>
      <w:r>
        <w:t xml:space="preserve">As Uganda Kampala continues to grow and modernize, the need for specialized eye care will only intensify. Investment in ophthalmic education, infrastructure, and insurance coverage is crucial. Strengthening the role of the</w:t>
      </w:r>
      <w:r>
        <w:t xml:space="preserve"> </w:t>
      </w:r>
      <w:r>
        <w:rPr>
          <w:bCs/>
          <w:b/>
        </w:rPr>
        <w:t xml:space="preserve">Ophthalmologist</w:t>
      </w:r>
      <w:r>
        <w:t xml:space="preserve"> </w:t>
      </w:r>
      <w:r>
        <w:t xml:space="preserve">within the broader healthcare framework of Uganda Kampala will yield significant dividends in public health outcomes and economic stability. By protecting vision, we protect opportunity, independence, and dignity for every citizen who calls this vibrant capital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Uganda Kampala</dc:title>
  <dc:creator/>
  <dc:language>en</dc:language>
  <cp:keywords/>
  <dcterms:created xsi:type="dcterms:W3CDTF">2026-07-29T04:49:09Z</dcterms:created>
  <dcterms:modified xsi:type="dcterms:W3CDTF">2026-07-29T04:49:09Z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