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2c32699543634a4e361d8557a257d9de395c514"/>
    <w:p>
      <w:pPr>
        <w:pStyle w:val="Heading1"/>
      </w:pPr>
      <w:r>
        <w:t xml:space="preserve">The Role and Significance of an Ophthalmologist in United Arab Emirates Abu Dhabi</w:t>
      </w:r>
    </w:p>
    <w:p>
      <w:pPr>
        <w:pStyle w:val="FirstParagraph"/>
      </w:pPr>
      <w:r>
        <w:t xml:space="preserve">Vision is one of the most critical senses, serving as the primary window through which individuals interact with and understand their environment. In a rapidly modernizing society where digital engagement, economic productivity, and quality of life are paramount, the health of our eyes becomes an issue of significant public importance. Within this context, the</w:t>
      </w:r>
      <w:r>
        <w:t xml:space="preserve"> </w:t>
      </w:r>
      <w:r>
        <w:t xml:space="preserve">Ophthalmologist</w:t>
      </w:r>
      <w:r>
        <w:t xml:space="preserve"> </w:t>
      </w:r>
      <w:r>
        <w:t xml:space="preserve">emerges not merely as a medical practitioner but as a guardian of visual integrity. This essay explores the multifaceted role ophthalmologists play in healthcare systems globally, with specific attention to their critical function within the</w:t>
      </w:r>
      <w:r>
        <w:t xml:space="preserve"> </w:t>
      </w:r>
      <w:r>
        <w:t xml:space="preserve">United Arab Emirates Abu Dhabi</w:t>
      </w:r>
      <w:r>
        <w:t xml:space="preserve">, a region distinguished by its ambitious healthcare development and high standards of living.</w:t>
      </w:r>
    </w:p>
    <w:bookmarkStart w:id="20" w:name="Xa033cc11cf4faa828c87fb3e2e05eeeb6c0bebb"/>
    <w:p>
      <w:pPr>
        <w:pStyle w:val="Heading2"/>
      </w:pPr>
      <w:r>
        <w:t xml:space="preserve">The Definition and Scope of Ophthalmology</w:t>
      </w:r>
    </w:p>
    <w:p>
      <w:pPr>
        <w:pStyle w:val="FirstParagraph"/>
      </w:pPr>
      <w:r>
        <w:t xml:space="preserve">To understand the value brought to</w:t>
      </w:r>
      <w:r>
        <w:t xml:space="preserve"> </w:t>
      </w:r>
      <w:r>
        <w:t xml:space="preserve">United Arab Emirates Abu Dhabi</w:t>
      </w:r>
      <w:r>
        <w:t xml:space="preserve">, one must first define the discipline. An ophthalmologist is a medical doctor who specializes in eye and vision care. Unlike optometrists or opticians, an ophthalmologist has completed medical school and residency training, granting them the legal authority to perform surgery, prescribe medication, and manage complex systemic diseases that manifest in the eyes. The scope of their practice is vast, ranging from routine refractive errors (such as nearsightedness and astigmatism) to intricate surgeries like cataract removal, corneal transplants, and retinal repairs. Furthermore they are qualified to diagnose conditions such as glaucoma, macular degeneration, and diabetic retinopathy. This comprehensive skill set makes the ophthalmologist indispensable in any robust healthcare infrastructure.</w:t>
      </w:r>
    </w:p>
    <w:bookmarkEnd w:id="20"/>
    <w:bookmarkStart w:id="21" w:name="X006538e99422cf34b5c60abc8d36fb0a08dc506"/>
    <w:p>
      <w:pPr>
        <w:pStyle w:val="Heading2"/>
      </w:pPr>
      <w:r>
        <w:t xml:space="preserve">The Healthcare Landscape of United Arab Emirates Abu Dhabi</w:t>
      </w:r>
    </w:p>
    <w:p>
      <w:pPr>
        <w:pStyle w:val="FirstParagraph"/>
      </w:pPr>
      <w:r>
        <w:t xml:space="preserve">The</w:t>
      </w:r>
      <w:r>
        <w:t xml:space="preserve"> </w:t>
      </w:r>
      <w:r>
        <w:t xml:space="preserve">United Arab Emirates Abu Dhabi</w:t>
      </w:r>
      <w:r>
        <w:t xml:space="preserve"> </w:t>
      </w:r>
      <w:r>
        <w:t xml:space="preserve">has positioned itself as a global hub for medical tourism and advanced healthcare. The government, through entities such as the Department of Health – Abu Dhabi (DOH), has invested heavily in creating a world-class medical ecosystem. This environment demands specialists who can match international standards. In this setting, an ophthalmologist in</w:t>
      </w:r>
      <w:r>
        <w:t xml:space="preserve"> </w:t>
      </w:r>
      <w:r>
        <w:t xml:space="preserve">United Arab Emirates Abu Dhabi</w:t>
      </w:r>
      <w:r>
        <w:t xml:space="preserve"> </w:t>
      </w:r>
      <w:r>
        <w:t xml:space="preserve">operates within a highly regulated and technologically advanced framework. Patients here expect not only clinical excellence but also patient-centered care, accessibility, and the integration of cutting-edge technology.</w:t>
      </w:r>
    </w:p>
    <w:p>
      <w:pPr>
        <w:pStyle w:val="BodyText"/>
      </w:pPr>
      <w:r>
        <w:t xml:space="preserve">The demographic diversity of</w:t>
      </w:r>
      <w:r>
        <w:t xml:space="preserve"> </w:t>
      </w:r>
      <w:r>
        <w:t xml:space="preserve">United Arab Emirates Abu Dhabi</w:t>
      </w:r>
      <w:r>
        <w:t xml:space="preserve">, comprising locals and expatriates from across the globe, requires ophthalmologists to possess cultural competence alongside medical expertise. They must communicate effectively with patients from various linguistic and cultural backgrounds, ensuring that care is inclusive and respectful. This aspect of service delivery is crucial in a multicultural society like</w:t>
      </w:r>
      <w:r>
        <w:t xml:space="preserve"> </w:t>
      </w:r>
      <w:r>
        <w:t xml:space="preserve">United Arab Emirates Abu Dhabi</w:t>
      </w:r>
      <w:r>
        <w:t xml:space="preserve">, where trust between provider and patient is foundational to successful treatment outcomes.</w:t>
      </w:r>
    </w:p>
    <w:bookmarkEnd w:id="21"/>
    <w:bookmarkStart w:id="22" w:name="challenges-specific-to-the-region"/>
    <w:p>
      <w:pPr>
        <w:pStyle w:val="Heading2"/>
      </w:pPr>
      <w:r>
        <w:t xml:space="preserve">Challenges Specific to the Region</w:t>
      </w:r>
    </w:p>
    <w:p>
      <w:pPr>
        <w:pStyle w:val="FirstParagraph"/>
      </w:pPr>
      <w:r>
        <w:t xml:space="preserve">The prevalence of certain ocular conditions presents unique challenges for an ophthalmologist practicing in</w:t>
      </w:r>
      <w:r>
        <w:t xml:space="preserve"> </w:t>
      </w:r>
      <w:r>
        <w:t xml:space="preserve">United Arab Emirates Abu Dhabi</w:t>
      </w:r>
      <w:r>
        <w:t xml:space="preserve">. One of the most significant public health issues is diabetic retinopathy. The United Arab Emirates has one of the highest rates of diabetes globally, a condition that severely impacts eye health. Ophthalmologists in</w:t>
      </w:r>
      <w:r>
        <w:t xml:space="preserve"> </w:t>
      </w:r>
      <w:r>
        <w:t xml:space="preserve">United Arab Emirates Abu Dhabi</w:t>
      </w:r>
      <w:r>
        <w:t xml:space="preserve"> </w:t>
      </w:r>
      <w:r>
        <w:t xml:space="preserve">are on the front lines of managing this epidemic, conducting regular screenings for diabetic patients to prevent vision loss. Early detection and intervention are critical, requiring ophthalmologists to collaborate closely with endocrinologists and general practitioners.</w:t>
      </w:r>
    </w:p>
    <w:p>
      <w:pPr>
        <w:pStyle w:val="BodyText"/>
      </w:pPr>
      <w:r>
        <w:t xml:space="preserve">Additionally, environmental factors such as high temperatures and dust storms can exacerbate conditions like dry eye syndrome. An ophthalmologist in</w:t>
      </w:r>
      <w:r>
        <w:t xml:space="preserve"> </w:t>
      </w:r>
      <w:r>
        <w:t xml:space="preserve">United Arab Emirates Abu Dhabi</w:t>
      </w:r>
      <w:r>
        <w:t xml:space="preserve"> </w:t>
      </w:r>
      <w:r>
        <w:t xml:space="preserve">must be adept at diagnosing and managing these environmentally induced ocular surface diseases. The demand for comfort and visual clarity is high among the working population, particularly those engaged in outdoor activities or construction, making the management of dry eye and corneal abrasions a routine yet vital part of practice.</w:t>
      </w:r>
    </w:p>
    <w:bookmarkEnd w:id="22"/>
    <w:bookmarkStart w:id="23" w:name="technological-advancement-and-innovation"/>
    <w:p>
      <w:pPr>
        <w:pStyle w:val="Heading2"/>
      </w:pPr>
      <w:r>
        <w:t xml:space="preserve">Technological Advancement and Innovation</w:t>
      </w:r>
    </w:p>
    <w:p>
      <w:pPr>
        <w:pStyle w:val="FirstParagraph"/>
      </w:pPr>
      <w:r>
        <w:t xml:space="preserve">In</w:t>
      </w:r>
      <w:r>
        <w:t xml:space="preserve"> </w:t>
      </w:r>
      <w:r>
        <w:t xml:space="preserve">United Arab Emirates Abu Dhabi</w:t>
      </w:r>
      <w:r>
        <w:t xml:space="preserve">, there is a strong emphasis on technological adoption. Ophthalmologists here have access to some of the most advanced diagnostic and surgical technologies available globally. This includes femtosecond laser-assisted cataract surgery, OCT (Optical Coherence Tomography) for detailed retinal imaging, and AI-driven diagnostics for early disease detection. An ophthalmologist in this region is expected to be proficient in utilizing these tools to improve precision and patient outcomes. The integration of telemedicine has also expanded their reach, allowing an ophthalmologist in</w:t>
      </w:r>
      <w:r>
        <w:t xml:space="preserve"> </w:t>
      </w:r>
      <w:r>
        <w:t xml:space="preserve">United Arab Emirates Abu Dhabi</w:t>
      </w:r>
      <w:r>
        <w:t xml:space="preserve"> </w:t>
      </w:r>
      <w:r>
        <w:t xml:space="preserve">to consult with rural communities or international experts remotely, thereby enhancing the equity of healthcare access.</w:t>
      </w:r>
    </w:p>
    <w:bookmarkEnd w:id="23"/>
    <w:bookmarkStart w:id="24" w:name="educational-and-preventive-roles"/>
    <w:p>
      <w:pPr>
        <w:pStyle w:val="Heading2"/>
      </w:pPr>
      <w:r>
        <w:t xml:space="preserve">Educational and Preventive Roles</w:t>
      </w:r>
    </w:p>
    <w:p>
      <w:pPr>
        <w:pStyle w:val="FirstParagraph"/>
      </w:pPr>
      <w:r>
        <w:t xml:space="preserve">Beyond clinical treatment, an ophthalmologist serves a vital educational role in</w:t>
      </w:r>
      <w:r>
        <w:t xml:space="preserve"> </w:t>
      </w:r>
      <w:r>
        <w:t xml:space="preserve">United Arab Emirates Abu Dhabi</w:t>
      </w:r>
      <w:r>
        <w:t xml:space="preserve">. Public awareness campaigns regarding eye health are essential for prevention. Ophthalmologists often engage in community outreach, educating schools, workplaces, and senior centers about the importance of regular eye exams. For children this involves screening for amblyopia (lazy eye) and refractive errors to ensure proper academic development. For the elderly it involves education on age-related macular degeneration and glaucoma. By acting as educators, an ophthalmologist in</w:t>
      </w:r>
      <w:r>
        <w:t xml:space="preserve"> </w:t>
      </w:r>
      <w:r>
        <w:t xml:space="preserve">United Arab Emirates Abu Dhabi</w:t>
      </w:r>
      <w:r>
        <w:t xml:space="preserve"> </w:t>
      </w:r>
      <w:r>
        <w:t xml:space="preserve">contributes to long-term public health goals, reducing the burden of preventable blindness.</w:t>
      </w:r>
    </w:p>
    <w:bookmarkEnd w:id="24"/>
    <w:bookmarkStart w:id="25" w:name="conclusion"/>
    <w:p>
      <w:pPr>
        <w:pStyle w:val="Heading2"/>
      </w:pPr>
      <w:r>
        <w:t xml:space="preserve">Conclusion</w:t>
      </w:r>
    </w:p>
    <w:p>
      <w:pPr>
        <w:pStyle w:val="FirstParagraph"/>
      </w:pPr>
      <w:r>
        <w:t xml:space="preserve">In conclusion, the ophthalmologist is a cornerstone of modern healthcare, particularly in dynamic and prosperous regions like</w:t>
      </w:r>
      <w:r>
        <w:t xml:space="preserve"> </w:t>
      </w:r>
      <w:r>
        <w:t xml:space="preserve">United Arab Emirates Abu Dhabi</w:t>
      </w:r>
      <w:r>
        <w:t xml:space="preserve">. Their role extends far beyond prescribing glasses; it encompasses surgical intervention, chronic disease management, technological innovation, and public health education. In</w:t>
      </w:r>
      <w:r>
        <w:t xml:space="preserve"> </w:t>
      </w:r>
      <w:r>
        <w:t xml:space="preserve">United Arab Emirates Abu Dhabi</w:t>
      </w:r>
      <w:r>
        <w:t xml:space="preserve">, where high standards of living and healthcare excellence are prioritized, the ophthalmologist plays a pivotal part in safeguarding the visual well-being of a diverse population. As challenges such as diabetes and environmental stressors continue to evolve, the expertise of the ophthalmologist remains essential. They ensure that residents and visitors alike in</w:t>
      </w:r>
      <w:r>
        <w:t xml:space="preserve"> </w:t>
      </w:r>
      <w:r>
        <w:t xml:space="preserve">United Arab Emirates Abu Dhabi</w:t>
      </w:r>
      <w:r>
        <w:t xml:space="preserve"> </w:t>
      </w:r>
      <w:r>
        <w:t xml:space="preserve">can enjoy clear vision, contributing to individual productivity and societal prosperity. The synergy between advanced medical practice and regional health priorities defines the contemporary landscape for ophthalmology in this vibrant emirate.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an Ophthalmologist in United Arab Emirates Abu Dhabi</dc:title>
  <dc:creator/>
  <cp:keywords/>
  <dcterms:created xsi:type="dcterms:W3CDTF">2026-07-30T09:11:06Z</dcterms:created>
  <dcterms:modified xsi:type="dcterms:W3CDTF">2026-07-30T09:11:06Z</dcterms:modified>
</cp:coreProperties>
</file>

<file path=docProps/custom.xml><?xml version="1.0" encoding="utf-8"?>
<Properties xmlns="http://schemas.openxmlformats.org/officeDocument/2006/custom-properties" xmlns:vt="http://schemas.openxmlformats.org/officeDocument/2006/docPropsVTypes"/>
</file>