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Essay</w:t>
      </w:r>
      <w:r>
        <w:t xml:space="preserve"> </w:t>
      </w:r>
      <w:r>
        <w:t xml:space="preserve">on</w:t>
      </w:r>
      <w:r>
        <w:t xml:space="preserve"> </w:t>
      </w:r>
      <w:r>
        <w:t xml:space="preserve">Ophthalmology</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cf95fe40bdb5669beb073b3f9683ab2e16c4c27"/>
    <w:p>
      <w:pPr>
        <w:pStyle w:val="Heading1"/>
      </w:pPr>
      <w:r>
        <w:t xml:space="preserve">The Specialized Care of Vision: An Essay on the Ophthalmologist in United States Houston</w:t>
      </w:r>
    </w:p>
    <w:bookmarkStart w:id="20" w:name="X8bab0a6ef138fdac37e9d7b8d0931b74d4d6ec6"/>
    <w:p>
      <w:pPr>
        <w:pStyle w:val="Heading2"/>
      </w:pPr>
      <w:r>
        <w:t xml:space="preserve">Vision is often described as the most vital of human senses, serving as the primary conduit through which we interpret and interact with our physical environment. In a bustling metropolis like</w:t>
      </w:r>
      <w:r>
        <w:t xml:space="preserve"> </w:t>
      </w:r>
      <w:r>
        <w:rPr>
          <w:bCs/>
          <w:b/>
        </w:rPr>
        <w:t xml:space="preserve">Houston, Texas</w:t>
      </w:r>
      <w:r>
        <w:t xml:space="preserve">, located within the broader geographic and medical context of the</w:t>
      </w:r>
      <w:r>
        <w:t xml:space="preserve"> </w:t>
      </w:r>
      <w:r>
        <w:rPr>
          <w:bCs/>
          <w:b/>
        </w:rPr>
        <w:t xml:space="preserve">United States</w:t>
      </w:r>
      <w:r>
        <w:t xml:space="preserve">, preserving this critical sense is not merely a matter of quality of life but also a component of public health infrastructure. The cornerstone of specialized vision care in this region is the ophthalmologist. While many terms are used interchangeably in casual conversation, understanding the distinct role, training, and scope of practice an</w:t>
      </w:r>
      <w:r>
        <w:t xml:space="preserve"> </w:t>
      </w:r>
      <w:r>
        <w:rPr>
          <w:bCs/>
          <w:b/>
        </w:rPr>
        <w:t xml:space="preserve">Ophthalmologist</w:t>
      </w:r>
      <w:r>
        <w:t xml:space="preserve"> </w:t>
      </w:r>
      <w:r>
        <w:t xml:space="preserve">holds is essential for patients navigating healthcare systems. This essay explores the rigorous definition and responsibilities of an ophthalmologist, with a specific focus on how this specialty serves the diverse demographic needs of Houston within the American healthcare landscape.</w:t>
      </w:r>
    </w:p>
    <w:bookmarkEnd w:id="20"/>
    <w:bookmarkStart w:id="21" w:name="Xd258fbb3f083f1b90fa70afb6250cf98a5fe28b"/>
    <w:p>
      <w:pPr>
        <w:pStyle w:val="Heading2"/>
      </w:pPr>
      <w:r>
        <w:t xml:space="preserve">Distinguishing the Ophthalmologist from Other Eye Care Professionals</w:t>
      </w:r>
    </w:p>
    <w:p>
      <w:pPr>
        <w:pStyle w:val="FirstParagraph"/>
      </w:pPr>
      <w:r>
        <w:t xml:space="preserve">To understand why one might seek out an</w:t>
      </w:r>
      <w:r>
        <w:t xml:space="preserve"> </w:t>
      </w:r>
      <w:r>
        <w:rPr>
          <w:bCs/>
          <w:b/>
        </w:rPr>
        <w:t xml:space="preserve">Ophthalmologist</w:t>
      </w:r>
      <w:r>
        <w:t xml:space="preserve">, it is crucial to distinguish them from optometrists and ophthalmic technicians. In the United States, healthcare specialization is highly regimented. An optometrist (OD) provides primary vision care, including eye exams and prescribing corrective lenses. However, an ophthalmologist (MD or DO) is a medical doctor who has completed medical school followed by a residency in ophthalmology. This extensive training allows them to diagnose and treat all eye diseases, perform intricate surgeries, and prescribe medication.</w:t>
      </w:r>
      <w:r>
        <w:t xml:space="preserve"> </w:t>
      </w:r>
      <w:r>
        <w:t xml:space="preserve">In the context of</w:t>
      </w:r>
      <w:r>
        <w:t xml:space="preserve"> </w:t>
      </w:r>
      <w:r>
        <w:rPr>
          <w:bCs/>
          <w:b/>
        </w:rPr>
        <w:t xml:space="preserve">United States Houston</w:t>
      </w:r>
      <w:r>
        <w:t xml:space="preserve">, where population growth and urban density create high demand for rapid diagnostic services, this distinction is vital. Houston residents often face complex health challenges due to environmental factors such as heat, humidity, and air quality issues associated with industrial zones. These factors can exacerbate conditions like dry eye syndrome or allergic conjunctivitis. While an optometrist may manage mild cases, an</w:t>
      </w:r>
      <w:r>
        <w:t xml:space="preserve"> </w:t>
      </w:r>
      <w:r>
        <w:rPr>
          <w:bCs/>
          <w:b/>
        </w:rPr>
        <w:t xml:space="preserve">Ophthalmologist</w:t>
      </w:r>
      <w:r>
        <w:t xml:space="preserve"> </w:t>
      </w:r>
      <w:r>
        <w:t xml:space="preserve">is required when these symptoms indicate underlying pathology that threatens permanent vision loss.</w:t>
      </w:r>
    </w:p>
    <w:bookmarkEnd w:id="21"/>
    <w:bookmarkStart w:id="22" w:name="X330f5cbb82a8501459debeadfe382b40cc1ba92"/>
    <w:p>
      <w:pPr>
        <w:pStyle w:val="Heading2"/>
      </w:pPr>
      <w:r>
        <w:t xml:space="preserve">The Scope of Practice and Surgical Intervention</w:t>
      </w:r>
    </w:p>
    <w:p>
      <w:pPr>
        <w:pStyle w:val="FirstParagraph"/>
      </w:pPr>
      <w:r>
        <w:t xml:space="preserve">The primary differentiator for the ophthalmologist in</w:t>
      </w:r>
      <w:r>
        <w:t xml:space="preserve"> </w:t>
      </w:r>
      <w:r>
        <w:rPr>
          <w:bCs/>
          <w:b/>
        </w:rPr>
        <w:t xml:space="preserve">Houston</w:t>
      </w:r>
      <w:r>
        <w:t xml:space="preserve">, as elsewhere in the</w:t>
      </w:r>
      <w:r>
        <w:t xml:space="preserve"> </w:t>
      </w:r>
      <w:r>
        <w:rPr>
          <w:bCs/>
          <w:b/>
        </w:rPr>
        <w:t xml:space="preserve">United States</w:t>
      </w:r>
      <w:r>
        <w:t xml:space="preserve">, is surgical capability. This specialty covers a vast array of subspecialties, including cataract surgery, glaucoma treatment, retinal detachment repair, and corneal transplants. Houston is home to world-renowned medical centers such as the Texas Medical Center (TMC), which houses some of the most advanced</w:t>
      </w:r>
      <w:r>
        <w:t xml:space="preserve"> </w:t>
      </w:r>
      <w:r>
        <w:rPr>
          <w:bCs/>
          <w:b/>
        </w:rPr>
        <w:t xml:space="preserve">Ophthalmologist</w:t>
      </w:r>
      <w:r>
        <w:t xml:space="preserve"> </w:t>
      </w:r>
      <w:r>
        <w:t xml:space="preserve">practices in North America. Patients in this region often travel from across the state or country seeking second opinions for complex cases handled by these highly trained surgeons.</w:t>
      </w:r>
    </w:p>
    <w:bookmarkEnd w:id="22"/>
    <w:bookmarkStart w:id="23" w:name="Xbeb0979b3c560023069db3034eaed643b3f46b9"/>
    <w:p>
      <w:pPr>
        <w:pStyle w:val="Heading2"/>
      </w:pPr>
      <w:r>
        <w:t xml:space="preserve">Epidemiological Needs Specific to United States Houston</w:t>
      </w:r>
    </w:p>
    <w:p>
      <w:pPr>
        <w:pStyle w:val="FirstParagraph"/>
      </w:pPr>
      <w:r>
        <w:t xml:space="preserve">The demographic makeup of</w:t>
      </w:r>
      <w:r>
        <w:t xml:space="preserve"> </w:t>
      </w:r>
      <w:r>
        <w:rPr>
          <w:bCs/>
          <w:b/>
        </w:rPr>
        <w:t xml:space="preserve">Houston, Texas</w:t>
      </w:r>
      <w:r>
        <w:t xml:space="preserve">, significantly influences the type of care an ophthalmologist must provide. Houston is one of the most diverse cities in the</w:t>
      </w:r>
      <w:r>
        <w:t xml:space="preserve"> </w:t>
      </w:r>
      <w:r>
        <w:rPr>
          <w:bCs/>
          <w:b/>
        </w:rPr>
        <w:t xml:space="preserve">United States</w:t>
      </w:r>
      <w:r>
        <w:t xml:space="preserve">. This diversity brings a wide spectrum of genetic predispositions to various eye diseases. For instance, certain populations have higher prevalence rates for open-angle glaucoma, requiring specialized screening and long-term management by an</w:t>
      </w:r>
      <w:r>
        <w:t xml:space="preserve"> </w:t>
      </w:r>
      <w:r>
        <w:rPr>
          <w:bCs/>
          <w:b/>
        </w:rPr>
        <w:t xml:space="preserve">Ophthalmologist</w:t>
      </w:r>
      <w:r>
        <w:t xml:space="preserve">. Furthermore, Houston has one of the largest military communities in the country. Veterans returning from service often require specialized care for trauma-related vision injuries or conditions exacerbated by deployment environments. Ophthalmologists in this region are frequently trained to handle post-traumatic surgical interventions that go beyond routine cataract removal.</w:t>
      </w:r>
    </w:p>
    <w:bookmarkEnd w:id="23"/>
    <w:bookmarkStart w:id="24" w:name="the-impact-of-lifestyle-and-environment"/>
    <w:p>
      <w:pPr>
        <w:pStyle w:val="Heading2"/>
      </w:pPr>
      <w:r>
        <w:t xml:space="preserve">The Impact of Lifestyle and Environment</w:t>
      </w:r>
    </w:p>
    <w:p>
      <w:pPr>
        <w:pStyle w:val="FirstParagraph"/>
      </w:pPr>
      <w:r>
        <w:t xml:space="preserve">Urban living in</w:t>
      </w:r>
      <w:r>
        <w:t xml:space="preserve"> </w:t>
      </w:r>
      <w:r>
        <w:rPr>
          <w:bCs/>
          <w:b/>
        </w:rPr>
        <w:t xml:space="preserve">Houston</w:t>
      </w:r>
      <w:r>
        <w:t xml:space="preserve"> </w:t>
      </w:r>
      <w:r>
        <w:t xml:space="preserve">presents unique environmental challenges that affect ocular health. The city’s rapid expansion leads to increased light pollution and screen time exposure for residents, contributing to a rise in digital eye strain. Additionally, the humid subtropical climate can lead to higher rates of fungal infections or allergic reactions affecting the eyes. An</w:t>
      </w:r>
      <w:r>
        <w:t xml:space="preserve"> </w:t>
      </w:r>
      <w:r>
        <w:rPr>
          <w:bCs/>
          <w:b/>
        </w:rPr>
        <w:t xml:space="preserve">Ophthalmologist</w:t>
      </w:r>
      <w:r>
        <w:t xml:space="preserve"> </w:t>
      </w:r>
      <w:r>
        <w:t xml:space="preserve">practicing in this area must be adept at managing both chronic systemic diseases that manifest in the eyes—such as diabetes and hypertension—and acute environmental irritations.</w:t>
      </w:r>
    </w:p>
    <w:bookmarkEnd w:id="24"/>
    <w:bookmarkStart w:id="25" w:name="economic-and-educational-context"/>
    <w:p>
      <w:pPr>
        <w:pStyle w:val="Heading2"/>
      </w:pPr>
      <w:r>
        <w:t xml:space="preserve">Economic and Educational Context</w:t>
      </w:r>
    </w:p>
    <w:p>
      <w:pPr>
        <w:pStyle w:val="FirstParagraph"/>
      </w:pPr>
      <w:r>
        <w:t xml:space="preserve">Within the broader framework of healthcare in the</w:t>
      </w:r>
      <w:r>
        <w:t xml:space="preserve"> </w:t>
      </w:r>
      <w:r>
        <w:rPr>
          <w:bCs/>
          <w:b/>
        </w:rPr>
        <w:t xml:space="preserve">United States</w:t>
      </w:r>
      <w:r>
        <w:t xml:space="preserve">, eye care costs can be a significant burden. Houston offers a range of options from private practices to academic medical centers, providing patients with varied economic access points. Academic institutions like Baylor College of Medicine and University of Houston College of Optometry contribute to research that informs clinical practices. Consequently, the average</w:t>
      </w:r>
      <w:r>
        <w:t xml:space="preserve"> </w:t>
      </w:r>
      <w:r>
        <w:rPr>
          <w:bCs/>
          <w:b/>
        </w:rPr>
        <w:t xml:space="preserve">Ophthalmologist</w:t>
      </w:r>
      <w:r>
        <w:t xml:space="preserve"> </w:t>
      </w:r>
      <w:r>
        <w:t xml:space="preserve">in this region benefits from exposure to cutting-edge treatments and clinical trials that may not be available in smaller towns.</w:t>
      </w:r>
    </w:p>
    <w:bookmarkEnd w:id="25"/>
    <w:bookmarkStart w:id="26" w:name="Xe7ac407cd979ea58842a3d6d46468b4536d3222"/>
    <w:p>
      <w:pPr>
        <w:pStyle w:val="Heading2"/>
      </w:pPr>
      <w:r>
        <w:t xml:space="preserve">In conclusion, the role of an ophthalmologist extends far beyond simply prescribing glasses. As medical doctors specializing in the full spectrum of eye health, they provide indispensable surgical and medical care. In</w:t>
      </w:r>
      <w:r>
        <w:t xml:space="preserve"> </w:t>
      </w:r>
      <w:r>
        <w:rPr>
          <w:bCs/>
          <w:b/>
        </w:rPr>
        <w:t xml:space="preserve">Houston, Texas</w:t>
      </w:r>
      <w:r>
        <w:t xml:space="preserve">, a city characterized by rapid growth, diversity, and complex environmental factors within the</w:t>
      </w:r>
      <w:r>
        <w:t xml:space="preserve"> </w:t>
      </w:r>
      <w:r>
        <w:rPr>
          <w:bCs/>
          <w:b/>
        </w:rPr>
        <w:t xml:space="preserve">United States</w:t>
      </w:r>
      <w:r>
        <w:t xml:space="preserve">, these specialists are critical components of public health. Whether treating common refractive errors or performing life-changing surgeries for diabetic retinopathy or glaucoma, an</w:t>
      </w:r>
      <w:r>
        <w:t xml:space="preserve"> </w:t>
      </w:r>
      <w:r>
        <w:rPr>
          <w:bCs/>
          <w:b/>
        </w:rPr>
        <w:t xml:space="preserve">Ophthalmologist</w:t>
      </w:r>
      <w:r>
        <w:t xml:space="preserve"> </w:t>
      </w:r>
      <w:r>
        <w:t xml:space="preserve">in this region ensures that residents maintain their visual integrity amidst a challenging urban environment.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Essay on Ophthalmology in United States Houston</dc:title>
  <dc:creator/>
  <dc:language>en</dc:language>
  <cp:keywords/>
  <dcterms:created xsi:type="dcterms:W3CDTF">2026-07-29T18:03:53Z</dcterms:created>
  <dcterms:modified xsi:type="dcterms:W3CDTF">2026-07-29T18:03:53Z</dcterms:modified>
</cp:coreProperties>
</file>

<file path=docProps/custom.xml><?xml version="1.0" encoding="utf-8"?>
<Properties xmlns="http://schemas.openxmlformats.org/officeDocument/2006/custom-properties" xmlns:vt="http://schemas.openxmlformats.org/officeDocument/2006/docPropsVTypes"/>
</file>