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e4097ff1a6fcc8250ccc626eea2d48daf71b59f"/>
    <w:p>
      <w:pPr>
        <w:pStyle w:val="Heading1"/>
      </w:pPr>
      <w:r>
        <w:t xml:space="preserve">The Essential Role of an Ophthalmologist in United States New York City</w:t>
      </w:r>
    </w:p>
    <w:p>
      <w:pPr>
        <w:pStyle w:val="FirstParagraph"/>
      </w:pPr>
      <w:r>
        <w:t xml:space="preserve">Vision is often described as our most critical sense, serving as the primary conduit through which we interpret and interact with the world around us. In a bustling metropolis like</w:t>
      </w:r>
      <w:r>
        <w:t xml:space="preserve"> </w:t>
      </w:r>
      <w:r>
        <w:rPr>
          <w:bCs/>
          <w:b/>
        </w:rPr>
        <w:t xml:space="preserve">United States New York City</w:t>
      </w:r>
      <w:r>
        <w:t xml:space="preserve">, where visual stimuli are omnipresent and the pace of life demands constant attention to detail, maintaining optimal ocular health is not merely a luxury but a necessity. The professional who holds the keys to preserving this vital sense is the ophthalmologist. As medical doctors specializing in eye and vision care, ophthalmologists provide comprehensive services ranging from routine eye exams to complex surgeries. In the dense, diverse urban landscape of New York City, these specialists play an indispensable role in safeguarding public health, addressing unique environmental challenges, and providing equitable care to millions of residents.</w:t>
      </w:r>
    </w:p>
    <w:bookmarkStart w:id="20" w:name="the-scope-of-ophthalmological-care"/>
    <w:p>
      <w:pPr>
        <w:pStyle w:val="Heading2"/>
      </w:pPr>
      <w:r>
        <w:t xml:space="preserve">The Scope of Ophthalmological Care</w:t>
      </w:r>
    </w:p>
    <w:p>
      <w:pPr>
        <w:pStyle w:val="FirstParagraph"/>
      </w:pPr>
      <w:r>
        <w:t xml:space="preserve">To understand the significance of an ophthalmologist within</w:t>
      </w:r>
      <w:r>
        <w:t xml:space="preserve"> </w:t>
      </w:r>
      <w:r>
        <w:rPr>
          <w:bCs/>
          <w:b/>
        </w:rPr>
        <w:t xml:space="preserve">United States New York City</w:t>
      </w:r>
      <w:r>
        <w:t xml:space="preserve">, one must first distinguish their role from other eye care professionals. While optometrists provide primary vision care and opticians fit lenses, ophthalmologists are fully licensed physicians who can perform all diagnostic tests, prescribe medications, and perform surgical procedures. This distinction is crucial in a major urban center like New York City, where the prevalence of severe ocular conditions often requires immediate and intensive medical intervention. From treating cataracts and glaucoma to repairing retinal detachments and managing diabetic retinopathy, ophthalmologists are equipped to handle the full spectrum of eye diseases.</w:t>
      </w:r>
    </w:p>
    <w:p>
      <w:pPr>
        <w:pStyle w:val="BodyText"/>
      </w:pPr>
      <w:r>
        <w:t xml:space="preserve">The complexity of eye care in a dense urban environment is heightened by the sheer volume of patients. In</w:t>
      </w:r>
      <w:r>
        <w:t xml:space="preserve"> </w:t>
      </w:r>
      <w:r>
        <w:rPr>
          <w:bCs/>
          <w:b/>
        </w:rPr>
        <w:t xml:space="preserve">United States New York City</w:t>
      </w:r>
      <w:r>
        <w:t xml:space="preserve">, an ophthalmologist must navigate a high-volume practice while ensuring that each patient receives personalized attention. This balance requires advanced clinical skills and efficient workflow management. Furthermore, the specialization within ophthalmology—such as cornea, retina, glaucoma, and pediatric ophthalmology—means that residents can access sub-specialists who are experts in specific conditions. This tiered system of care ensures that complex cases are handled by those with the most targeted expertise, a critical factor in preserving vision in a high-stress environment.</w:t>
      </w:r>
    </w:p>
    <w:bookmarkEnd w:id="20"/>
    <w:bookmarkStart w:id="21" w:name="environmental-and-lifestyle-factors"/>
    <w:p>
      <w:pPr>
        <w:pStyle w:val="Heading2"/>
      </w:pPr>
      <w:r>
        <w:t xml:space="preserve">Environmental and Lifestyle Factors</w:t>
      </w:r>
    </w:p>
    <w:p>
      <w:pPr>
        <w:pStyle w:val="FirstParagraph"/>
      </w:pPr>
      <w:r>
        <w:t xml:space="preserve">The life of a New Yorker is characterized by constant visual engagement. From the bright neon signs and digital billboards of Times Square to the glare off skyscrapers reflecting sunlight, the eyes of city dwellers are subjected to unique stressors. Blue light exposure from screens used for work and leisure, air pollution which can exacerbate dry eye syndrome, and UV radiation reflected off concrete jungles create a perfect storm for ocular strain. An ophthalmologist in this setting is often the first line of defense against these environmental hazards.</w:t>
      </w:r>
    </w:p>
    <w:p>
      <w:pPr>
        <w:pStyle w:val="BodyText"/>
      </w:pPr>
      <w:r>
        <w:t xml:space="preserve">In</w:t>
      </w:r>
      <w:r>
        <w:t xml:space="preserve"> </w:t>
      </w:r>
      <w:r>
        <w:rPr>
          <w:bCs/>
          <w:b/>
        </w:rPr>
        <w:t xml:space="preserve">United States New York City</w:t>
      </w:r>
      <w:r>
        <w:t xml:space="preserve">, the prevalence of digital eye strain is significantly higher than in rural areas due to the tech-centric nature of many industries, particularly in Manhattan’s financial and media sectors. Ophthalmologists frequently treat patients suffering from Computer Vision Syndrome, providing not only medical advice but also ergonomic recommendations and specialized lens prescriptions. Moreover, the fast-paced lifestyle often leads to neglect of regular eye check-ups. Therefore, ophthalmologists serve an educational role as well, emphasizing the importance of preventive care to catch conditions like glaucoma—which often has no early symptoms—before irreversible damage occurs.</w:t>
      </w:r>
    </w:p>
    <w:bookmarkEnd w:id="21"/>
    <w:bookmarkStart w:id="22" w:name="diabetes-and-systemic-health"/>
    <w:p>
      <w:pPr>
        <w:pStyle w:val="Heading2"/>
      </w:pPr>
      <w:r>
        <w:t xml:space="preserve">Diabetes and Systemic Health</w:t>
      </w:r>
    </w:p>
    <w:p>
      <w:pPr>
        <w:pStyle w:val="FirstParagraph"/>
      </w:pPr>
      <w:r>
        <w:t xml:space="preserve">A significant portion of public health challenges in urban centers is linked to systemic diseases. New York City has a high prevalence of diabetes, hypertension, and other conditions that have severe ocular complications. Diabetic retinopathy, for instance, is a leading cause of blindness among adults in the</w:t>
      </w:r>
      <w:r>
        <w:t xml:space="preserve"> </w:t>
      </w:r>
      <w:r>
        <w:rPr>
          <w:bCs/>
          <w:b/>
        </w:rPr>
        <w:t xml:space="preserve">United States</w:t>
      </w:r>
      <w:r>
        <w:t xml:space="preserve">, and its impact is felt acutely in densely populated cities where healthcare access can be fragmented. Ophthalmologists are critical partners in systemic care, often detecting early signs of diabetes or hypertension through retinal exams before they manifest elsewhere.</w:t>
      </w:r>
    </w:p>
    <w:p>
      <w:pPr>
        <w:pStyle w:val="BodyText"/>
      </w:pPr>
      <w:r>
        <w:t xml:space="preserve">In hospitals and clinics across New York, ophthalmologists collaborate with endocrinologists, cardiologists, and primary care physicians to create holistic treatment plans. This collaborative approach is vital for managing patients who may face barriers to consistent care due to socioeconomic factors. By integrating eye health into broader medical narratives, ophthalmologists help reduce the long-term burden of vision loss on the healthcare system in</w:t>
      </w:r>
      <w:r>
        <w:t xml:space="preserve"> </w:t>
      </w:r>
      <w:r>
        <w:rPr>
          <w:bCs/>
          <w:b/>
        </w:rPr>
        <w:t xml:space="preserve">United States New York City</w:t>
      </w:r>
      <w:r>
        <w:t xml:space="preserve">.</w:t>
      </w:r>
    </w:p>
    <w:bookmarkEnd w:id="22"/>
    <w:bookmarkStart w:id="23" w:name="social-responsibility-and-accessibility"/>
    <w:p>
      <w:pPr>
        <w:pStyle w:val="Heading2"/>
      </w:pPr>
      <w:r>
        <w:t xml:space="preserve">Social Responsibility and Accessibility</w:t>
      </w:r>
    </w:p>
    <w:p>
      <w:pPr>
        <w:pStyle w:val="FirstParagraph"/>
      </w:pPr>
      <w:r>
        <w:t xml:space="preserve">New York City is a mosaic of cultures, languages, and socioeconomic statuses. The role of an ophthalmologist extends beyond clinical expertise; it involves navigating this diversity to provide equitable care. In</w:t>
      </w:r>
      <w:r>
        <w:t xml:space="preserve"> </w:t>
      </w:r>
      <w:r>
        <w:rPr>
          <w:bCs/>
          <w:b/>
        </w:rPr>
        <w:t xml:space="preserve">United States New York City</w:t>
      </w:r>
      <w:r>
        <w:t xml:space="preserve">, many ophthalmologists work in public hospitals and community health centers that serve uninsured or underinsured populations. These professionals often volunteer their time or offer sliding-scale fees to ensure that vision care is accessible regardless of financial status.</w:t>
      </w:r>
    </w:p>
    <w:p>
      <w:pPr>
        <w:pStyle w:val="BodyText"/>
      </w:pPr>
      <w:r>
        <w:t xml:space="preserve">Linguistic diversity also presents a challenge. An effective ophthalmologist in this environment must be adept at communicating with patients from various backgrounds, often relying on professional interpreters or bilingual staff. This cultural competence ensures that medical advice is understood and followed, which is crucial for post-surgical care and long-term management of chronic eye diseases. The commitment to accessibility reflects a broader public health mission: ensuring that the right to see clearly is not determined by one’s zip code or income level.</w:t>
      </w:r>
    </w:p>
    <w:bookmarkEnd w:id="23"/>
    <w:bookmarkStart w:id="24" w:name="the-future-of-eye-care-in-the-city"/>
    <w:p>
      <w:pPr>
        <w:pStyle w:val="Heading2"/>
      </w:pPr>
      <w:r>
        <w:t xml:space="preserve">The Future of Eye Care in the City</w:t>
      </w:r>
    </w:p>
    <w:p>
      <w:pPr>
        <w:pStyle w:val="FirstParagraph"/>
      </w:pPr>
      <w:r>
        <w:t xml:space="preserve">As technology advances, so too does the practice of ophthalmology. In</w:t>
      </w:r>
      <w:r>
        <w:t xml:space="preserve"> </w:t>
      </w:r>
      <w:r>
        <w:rPr>
          <w:bCs/>
          <w:b/>
        </w:rPr>
        <w:t xml:space="preserve">United States New York City</w:t>
      </w:r>
      <w:r>
        <w:t xml:space="preserve">, leading institutions are at the forefront of adopting artificial intelligence for diagnosing eye diseases and developing minimally invasive surgical techniques. Ophthalmologists in this region are not just consumers of new technology but often pioneers in its application, contributing to research that benefits patients globally.</w:t>
      </w:r>
    </w:p>
    <w:p>
      <w:pPr>
        <w:pStyle w:val="BodyText"/>
      </w:pPr>
      <w:r>
        <w:t xml:space="preserve">In conclusion, the ophthalmologist is a cornerstone of public health in</w:t>
      </w:r>
      <w:r>
        <w:t xml:space="preserve"> </w:t>
      </w:r>
      <w:r>
        <w:rPr>
          <w:bCs/>
          <w:b/>
        </w:rPr>
        <w:t xml:space="preserve">United States New York City</w:t>
      </w:r>
      <w:r>
        <w:t xml:space="preserve">. They address the unique environmental stressors of city life, manage complex systemic conditions that affect vision, and strive for equity in a diverse population. Their work ensures that millions of New Yorkers can continue to navigate their world with clarity and confidence. As the city continues to evolve, so too must the specialized care provided by these dedicated medical professionals, reinforcing their essential role in maintaining the quality of life for all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an Ophthalmologist in United States New York City</dc:title>
  <dc:creator/>
  <cp:keywords/>
  <dcterms:created xsi:type="dcterms:W3CDTF">2026-07-29T19:56:28Z</dcterms:created>
  <dcterms:modified xsi:type="dcterms:W3CDTF">2026-07-29T19:56:28Z</dcterms:modified>
</cp:coreProperties>
</file>

<file path=docProps/custom.xml><?xml version="1.0" encoding="utf-8"?>
<Properties xmlns="http://schemas.openxmlformats.org/officeDocument/2006/custom-properties" xmlns:vt="http://schemas.openxmlformats.org/officeDocument/2006/docPropsVTypes"/>
</file>