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Australia</w:t>
      </w:r>
      <w:r>
        <w:t xml:space="preserve"> </w:t>
      </w:r>
      <w:r>
        <w:t xml:space="preserve">Melbourne</w:t>
      </w:r>
    </w:p>
    <w:bookmarkStart w:id="26" w:name="X393abf46e74b12a80f776ca0d73b03f6a5b9d47"/>
    <w:p>
      <w:pPr>
        <w:pStyle w:val="Heading1"/>
      </w:pPr>
      <w:r>
        <w:t xml:space="preserve">Vision, Health, and Community: The Comprehensive Guide to the Optometrist in Australia Melbourne</w:t>
      </w:r>
    </w:p>
    <w:p>
      <w:pPr>
        <w:pStyle w:val="FirstParagraph"/>
      </w:pPr>
      <w:r>
        <w:t xml:space="preserve">In the bustling heart of Australia’s cultural capital lies a healthcare profession that serves as both a guardian of public sight and a critical front-line defense for systemic health. This profession is that of the</w:t>
      </w:r>
      <w:r>
        <w:t xml:space="preserve"> </w:t>
      </w:r>
      <w:r>
        <w:rPr>
          <w:bCs/>
          <w:b/>
        </w:rPr>
        <w:t xml:space="preserve">Optometrist</w:t>
      </w:r>
      <w:r>
        <w:t xml:space="preserve">. In</w:t>
      </w:r>
      <w:r>
        <w:t xml:space="preserve"> </w:t>
      </w:r>
      <w:r>
        <w:rPr>
          <w:bCs/>
          <w:b/>
        </w:rPr>
        <w:t xml:space="preserve">Australia Melbourne</w:t>
      </w:r>
      <w:r>
        <w:t xml:space="preserve">, where lifestyle, climate, and urban density play significant roles in overall well-being, the role of the optometrist extends far beyond simply prescribing glasses. It encompasses a holistic approach to eye care that integrates clinical expertise with community health awareness. This essay explores the multifaceted responsibilities of an</w:t>
      </w:r>
      <w:r>
        <w:t xml:space="preserve"> </w:t>
      </w:r>
      <w:r>
        <w:rPr>
          <w:bCs/>
          <w:b/>
        </w:rPr>
        <w:t xml:space="preserve">Optometrist</w:t>
      </w:r>
      <w:r>
        <w:t xml:space="preserve">, specifically within the unique context of</w:t>
      </w:r>
      <w:r>
        <w:t xml:space="preserve"> </w:t>
      </w:r>
      <w:r>
        <w:rPr>
          <w:bCs/>
          <w:b/>
        </w:rPr>
        <w:t xml:space="preserve">Australia Melbourne</w:t>
      </w:r>
      <w:r>
        <w:t xml:space="preserve">, highlighting why this profession is indispensable to the city’s healthcare infrastructure.</w:t>
      </w:r>
    </w:p>
    <w:bookmarkStart w:id="20" w:name="Xfd89ec0733f99d7f6da7d13dbb4e75903b500ee"/>
    <w:p>
      <w:pPr>
        <w:pStyle w:val="Heading2"/>
      </w:pPr>
      <w:r>
        <w:t xml:space="preserve">The Evolving Scope of Optometric Practice in Australia Melbourne</w:t>
      </w:r>
    </w:p>
    <w:p>
      <w:pPr>
        <w:pStyle w:val="FirstParagraph"/>
      </w:pPr>
      <w:r>
        <w:t xml:space="preserve">To understand the importance of an</w:t>
      </w:r>
      <w:r>
        <w:t xml:space="preserve"> </w:t>
      </w:r>
      <w:r>
        <w:rPr>
          <w:bCs/>
          <w:b/>
        </w:rPr>
        <w:t xml:space="preserve">Optometrist</w:t>
      </w:r>
      <w:r>
        <w:t xml:space="preserve">, one must first recognize how the scope of practice has evolved. Historically, optometrists were primarily associated with refractive errors—myopia, hyperopia, and astigmatism. However, modern optometric practice in</w:t>
      </w:r>
      <w:r>
        <w:t xml:space="preserve"> </w:t>
      </w:r>
      <w:r>
        <w:rPr>
          <w:bCs/>
          <w:b/>
        </w:rPr>
        <w:t xml:space="preserve">Australia Melbourne</w:t>
      </w:r>
      <w:r>
        <w:t xml:space="preserve"> </w:t>
      </w:r>
      <w:r>
        <w:t xml:space="preserve">is rigorous and comprehensive. Registered</w:t>
      </w:r>
      <w:r>
        <w:t xml:space="preserve"> </w:t>
      </w:r>
      <w:r>
        <w:rPr>
          <w:bCs/>
          <w:b/>
        </w:rPr>
        <w:t xml:space="preserve">Optometrist</w:t>
      </w:r>
      <w:r>
        <w:t xml:space="preserve"> </w:t>
      </w:r>
      <w:r>
        <w:t xml:space="preserve">practitioners are trained to diagnose and manage eye diseases such as glaucoma, cataracts, macular degeneration, and diabetic retinopathy. In a city like</w:t>
      </w:r>
      <w:r>
        <w:t xml:space="preserve"> </w:t>
      </w:r>
      <w:r>
        <w:rPr>
          <w:bCs/>
          <w:b/>
        </w:rPr>
        <w:t xml:space="preserve">Australia Melbourne</w:t>
      </w:r>
      <w:r>
        <w:t xml:space="preserve">, which has an aging population alongside a vibrant young demographic seeking high-quality healthcare services, the demand for these advanced diagnostic skills is at an all-time high.</w:t>
      </w:r>
    </w:p>
    <w:p>
      <w:pPr>
        <w:pStyle w:val="BodyText"/>
      </w:pPr>
      <w:r>
        <w:t xml:space="preserve">The transition to independent practitioner status for many optometrists in Australia has empowered them to act as primary eye care providers. This means that for many residents of</w:t>
      </w:r>
      <w:r>
        <w:t xml:space="preserve"> </w:t>
      </w:r>
      <w:r>
        <w:rPr>
          <w:bCs/>
          <w:b/>
        </w:rPr>
        <w:t xml:space="preserve">Australia Melbourne</w:t>
      </w:r>
      <w:r>
        <w:t xml:space="preserve">, their local</w:t>
      </w:r>
      <w:r>
        <w:t xml:space="preserve"> </w:t>
      </w:r>
      <w:r>
        <w:rPr>
          <w:bCs/>
          <w:b/>
        </w:rPr>
        <w:t xml:space="preserve">Optometrist</w:t>
      </w:r>
      <w:r>
        <w:t xml:space="preserve"> </w:t>
      </w:r>
      <w:r>
        <w:t xml:space="preserve">is often the first point of contact for visual disturbances, rather than a general practitioner or an ophthalmologist. This triage system is efficient and vital for maintaining public health, ensuring that serious conditions are identified early before they require invasive surgical intervention.</w:t>
      </w:r>
    </w:p>
    <w:bookmarkEnd w:id="20"/>
    <w:bookmarkStart w:id="21" w:name="Xaf0e78b91b9a4f24f67d238dbbf45065467db55"/>
    <w:p>
      <w:pPr>
        <w:pStyle w:val="Heading2"/>
      </w:pPr>
      <w:r>
        <w:t xml:space="preserve">The Impact of Environment on Eye Health in Australia Melbourne</w:t>
      </w:r>
    </w:p>
    <w:p>
      <w:pPr>
        <w:pStyle w:val="FirstParagraph"/>
      </w:pPr>
      <w:r>
        <w:t xml:space="preserve">The specific geographic and environmental factors of</w:t>
      </w:r>
      <w:r>
        <w:t xml:space="preserve"> </w:t>
      </w:r>
      <w:r>
        <w:rPr>
          <w:bCs/>
          <w:b/>
        </w:rPr>
        <w:t xml:space="preserve">Australia Melbourne</w:t>
      </w:r>
      <w:r>
        <w:t xml:space="preserve"> </w:t>
      </w:r>
      <w:r>
        <w:rPr>
          <w:iCs/>
          <w:i/>
        </w:rPr>
        <w:t xml:space="preserve">create unique challenges that an</w:t>
      </w:r>
      <w:r>
        <w:rPr>
          <w:iCs/>
          <w:i/>
        </w:rPr>
        <w:t xml:space="preserve"> </w:t>
      </w:r>
      <w:r>
        <w:rPr>
          <w:bCs/>
          <w:b/>
          <w:iCs/>
          <w:i/>
        </w:rPr>
        <w:t xml:space="preserve">Optometrist</w:t>
      </w:r>
    </w:p>
    <w:p>
      <w:pPr>
        <w:pStyle w:val="BodyText"/>
      </w:pPr>
      <w:r>
        <w:t xml:space="preserve">must be equipped to handle. Melbourne is famously known for its variable weather, often referred to as "four seasons in one day." While this climatic diversity contributes to the city's charm, it also presents specific risks to ocular health. The high UV index during summer months requires constant vigilance against ultraviolet radiation damage. An experienced</w:t>
      </w:r>
      <w:r>
        <w:t xml:space="preserve"> </w:t>
      </w:r>
      <w:r>
        <w:rPr>
          <w:bCs/>
          <w:b/>
        </w:rPr>
        <w:t xml:space="preserve">Optometrist</w:t>
      </w:r>
      <w:r>
        <w:t xml:space="preserve"> </w:t>
      </w:r>
      <w:r>
        <w:t xml:space="preserve">in this region will not only assess visual acuity but also educate patients on the critical importance of wearing sunglasses with 100% UV protection to prevent photokeratitis and long-term conditions like pterygium.</w:t>
      </w:r>
    </w:p>
    <w:p>
      <w:pPr>
        <w:pStyle w:val="BodyText"/>
      </w:pPr>
      <w:r>
        <w:t xml:space="preserve">Furthermore,</w:t>
      </w:r>
      <w:r>
        <w:t xml:space="preserve"> </w:t>
      </w:r>
      <w:r>
        <w:rPr>
          <w:bCs/>
          <w:b/>
        </w:rPr>
        <w:t xml:space="preserve">Australia Melbourne</w:t>
      </w:r>
    </w:p>
    <w:p>
      <w:pPr>
        <w:pStyle w:val="BodyText"/>
      </w:pPr>
      <w:r>
        <w:t xml:space="preserve">is an urban environment characterized by extensive public transport networks, dense office spaces, and a strong outdoor lifestyle. The prevalence of digital eye strain among professionals working in the city center’s CBD is significant. An</w:t>
      </w:r>
      <w:r>
        <w:t xml:space="preserve"> </w:t>
      </w:r>
      <w:r>
        <w:rPr>
          <w:bCs/>
          <w:b/>
        </w:rPr>
        <w:t xml:space="preserve">Optometrist</w:t>
      </w:r>
      <w:r>
        <w:t xml:space="preserve"> </w:t>
      </w:r>
      <w:r>
        <w:t xml:space="preserve">plays a crucial role in prescribing computer glasses or advising on the 20-20-20 rule (looking at something 20 feet away for 20 seconds every 20 minutes) to mitigate digital fatigue. Additionally, the active lifestyle of Melburnians, who frequently engage in sports and outdoor activities, necessitates advice on protective eyewear for sports such as cricket, tennis, and cycling. Thus, the</w:t>
      </w:r>
      <w:r>
        <w:t xml:space="preserve"> </w:t>
      </w:r>
      <w:r>
        <w:rPr>
          <w:bCs/>
          <w:b/>
        </w:rPr>
        <w:t xml:space="preserve">Optometrist</w:t>
      </w:r>
      <w:r>
        <w:t xml:space="preserve"> </w:t>
      </w:r>
      <w:r>
        <w:t xml:space="preserve">becomes a key advisor in injury prevention tailored to the local recreational habits.</w:t>
      </w:r>
    </w:p>
    <w:bookmarkEnd w:id="21"/>
    <w:bookmarkStart w:id="22" w:name="Xe3200dea4e950e79a686fdd5ad203ec56ce475a"/>
    <w:p>
      <w:pPr>
        <w:pStyle w:val="Heading2"/>
      </w:pPr>
      <w:r>
        <w:t xml:space="preserve">Detecting Systemic Health Issues Through Eye Examinations</w:t>
      </w:r>
    </w:p>
    <w:p>
      <w:pPr>
        <w:pStyle w:val="FirstParagraph"/>
      </w:pPr>
      <w:r>
        <w:t xml:space="preserve">A critical aspect of an</w:t>
      </w:r>
      <w:r>
        <w:t xml:space="preserve"> </w:t>
      </w:r>
      <w:r>
        <w:rPr>
          <w:bCs/>
          <w:b/>
        </w:rPr>
        <w:t xml:space="preserve">Optometrist’s</w:t>
      </w:r>
    </w:p>
    <w:p>
      <w:pPr>
        <w:pStyle w:val="BodyText"/>
      </w:pPr>
      <w:r>
        <w:t xml:space="preserve">duties that is often overlooked by the general public is their role in detecting systemic health issues. The eye is one of the only places in the body where blood vessels and nerves can be viewed directly without surgery. Therefore, an</w:t>
      </w:r>
      <w:r>
        <w:t xml:space="preserve"> </w:t>
      </w:r>
      <w:r>
        <w:rPr>
          <w:bCs/>
          <w:b/>
        </w:rPr>
        <w:t xml:space="preserve">Optometrist</w:t>
      </w:r>
    </w:p>
    <w:p>
      <w:pPr>
        <w:pStyle w:val="BodyText"/>
      </w:pPr>
      <w:r>
        <w:t xml:space="preserve">can detect signs of hypertension, high cholesterol, diabetes, and even certain cancers through routine eye exams. In</w:t>
      </w:r>
      <w:r>
        <w:t xml:space="preserve"> </w:t>
      </w:r>
      <w:r>
        <w:rPr>
          <w:bCs/>
          <w:b/>
        </w:rPr>
        <w:t xml:space="preserve">Australia Melbourne</w:t>
      </w:r>
      <w:r>
        <w:t xml:space="preserve">, where lifestyle diseases are a growing concern due to urban sedentary habits and dietary changes, this diagnostic capability is invaluable.</w:t>
      </w:r>
    </w:p>
    <w:p>
      <w:pPr>
        <w:pStyle w:val="BodyText"/>
      </w:pPr>
      <w:r>
        <w:t xml:space="preserve">For instance, diabetic retinopathy is a common complication among diabetics in the region. Regular screenings by an</w:t>
      </w:r>
      <w:r>
        <w:t xml:space="preserve"> </w:t>
      </w:r>
      <w:r>
        <w:rPr>
          <w:bCs/>
          <w:b/>
        </w:rPr>
        <w:t xml:space="preserve">Optometrist</w:t>
      </w:r>
    </w:p>
    <w:p>
      <w:pPr>
        <w:pStyle w:val="BodyText"/>
      </w:pPr>
      <w:r>
        <w:t xml:space="preserve">can identify early signs of vascular damage in the retina, allowing for timely referral to specialists and better management of blood sugar levels. This preventive approach reduces the burden on hospitals and emergency departments in</w:t>
      </w:r>
      <w:r>
        <w:t xml:space="preserve"> </w:t>
      </w:r>
      <w:r>
        <w:rPr>
          <w:bCs/>
          <w:b/>
        </w:rPr>
        <w:t xml:space="preserve">Australia Melbourne</w:t>
      </w:r>
      <w:r>
        <w:t xml:space="preserve">, demonstrating how optometric care contributes to the broader healthcare economy.</w:t>
      </w:r>
    </w:p>
    <w:bookmarkEnd w:id="22"/>
    <w:bookmarkStart w:id="23" w:name="access-diversity-and-community-care"/>
    <w:p>
      <w:pPr>
        <w:pStyle w:val="Heading2"/>
      </w:pPr>
      <w:r>
        <w:t xml:space="preserve">Access, Diversity, and Community Care</w:t>
      </w:r>
    </w:p>
    <w:p>
      <w:pPr>
        <w:pStyle w:val="FirstParagraph"/>
      </w:pPr>
      <w:r>
        <w:t xml:space="preserve">The landscape of eye care in</w:t>
      </w:r>
      <w:r>
        <w:t xml:space="preserve"> </w:t>
      </w:r>
      <w:r>
        <w:rPr>
          <w:bCs/>
          <w:b/>
        </w:rPr>
        <w:t xml:space="preserve">Australia Melbourne</w:t>
      </w:r>
    </w:p>
    <w:p>
      <w:pPr>
        <w:pStyle w:val="BodyText"/>
      </w:pPr>
      <w:r>
        <w:t xml:space="preserve">is diverse, reflecting the city's multicultural fabric. An</w:t>
      </w:r>
      <w:r>
        <w:t xml:space="preserve"> </w:t>
      </w:r>
      <w:r>
        <w:rPr>
          <w:bCs/>
          <w:b/>
        </w:rPr>
        <w:t xml:space="preserve">Optometrist</w:t>
      </w:r>
    </w:p>
    <w:p>
      <w:pPr>
        <w:pStyle w:val="BodyText"/>
      </w:pPr>
      <w:r>
        <w:t xml:space="preserve">serving this population must be culturally competent and often multilingual to effectively communicate with patients from various backgrounds. Language barriers can sometimes hinder accurate history taking regarding ocular symptoms or medical history. Therefore, the modern</w:t>
      </w:r>
      <w:r>
        <w:t xml:space="preserve"> </w:t>
      </w:r>
      <w:r>
        <w:rPr>
          <w:bCs/>
          <w:b/>
        </w:rPr>
        <w:t xml:space="preserve">Optometrist</w:t>
      </w:r>
    </w:p>
    <w:p>
      <w:pPr>
        <w:pStyle w:val="BodyText"/>
      </w:pPr>
      <w:r>
        <w:t xml:space="preserve">in</w:t>
      </w:r>
      <w:r>
        <w:t xml:space="preserve"> </w:t>
      </w:r>
      <w:r>
        <w:rPr>
          <w:bCs/>
          <w:b/>
        </w:rPr>
        <w:t xml:space="preserve">Australia Melbourne</w:t>
      </w:r>
    </w:p>
    <w:p>
      <w:pPr>
        <w:pStyle w:val="BodyText"/>
      </w:pPr>
      <w:r>
        <w:t xml:space="preserve">is expected to utilize professional interpreting services or possess language skills to ensure equitable access to care for all community members.</w:t>
      </w:r>
    </w:p>
    <w:p>
      <w:pPr>
        <w:pStyle w:val="BodyText"/>
      </w:pPr>
      <w:r>
        <w:t xml:space="preserve">Australia Melbourne. By maintaining clear vision through proper correction of refractive errors and management of cataracts or glaucoma, an</w:t>
      </w:r>
      <w:r>
        <w:t xml:space="preserve"> </w:t>
      </w:r>
      <w:r>
        <w:rPr>
          <w:bCs/>
          <w:b/>
        </w:rPr>
        <w:t xml:space="preserve">Optometrist</w:t>
      </w:r>
    </w:p>
    <w:p>
      <w:pPr>
        <w:pStyle w:val="BodyText"/>
      </w:pPr>
      <w:r>
        <w:t xml:space="preserve">directly contributes to the mental well-being and independence of seniors. Programs that facilitate free or subsidized eye checks for Indigenous communities are increasingly supported by local optometry practices, reinforcing the profession's commitment to social equity.</w:t>
      </w:r>
    </w:p>
    <w:bookmarkEnd w:id="23"/>
    <w:bookmarkStart w:id="24" w:name="X19b11fb9dd2a8e2669535e874e89f84905321ad"/>
    <w:p>
      <w:pPr>
        <w:pStyle w:val="Heading2"/>
      </w:pPr>
      <w:r>
        <w:t xml:space="preserve">The Future of Optometry in Australia Melbourne</w:t>
      </w:r>
    </w:p>
    <w:p>
      <w:pPr>
        <w:pStyle w:val="FirstParagraph"/>
      </w:pPr>
      <w:r>
        <w:t xml:space="preserve">Looking ahead, the role of an</w:t>
      </w:r>
      <w:r>
        <w:t xml:space="preserve"> </w:t>
      </w:r>
      <w:r>
        <w:rPr>
          <w:bCs/>
          <w:b/>
        </w:rPr>
        <w:t xml:space="preserve">Optometrist</w:t>
      </w:r>
    </w:p>
    <w:p>
      <w:pPr>
        <w:pStyle w:val="BodyText"/>
      </w:pPr>
      <w:r>
        <w:t xml:space="preserve">in</w:t>
      </w:r>
      <w:r>
        <w:t xml:space="preserve"> </w:t>
      </w:r>
      <w:r>
        <w:rPr>
          <w:bCs/>
          <w:b/>
        </w:rPr>
        <w:t xml:space="preserve">Australia Melbourne</w:t>
      </w:r>
    </w:p>
    <w:p>
      <w:pPr>
        <w:pStyle w:val="BodyText"/>
      </w:pPr>
      <w:r>
        <w:t xml:space="preserve">will likely expand further with advancements in technology. Tele-optometry is gaining traction, allowing for remote consultations and monitoring of chronic conditions. This is particularly relevant for residents in outer suburbs or regional areas surrounding Melbourne who may have limited access to specialist care. An</w:t>
      </w:r>
      <w:r>
        <w:t xml:space="preserve"> </w:t>
      </w:r>
      <w:r>
        <w:rPr>
          <w:bCs/>
          <w:b/>
        </w:rPr>
        <w:t xml:space="preserve">Optometrist</w:t>
      </w:r>
    </w:p>
    <w:p>
      <w:pPr>
        <w:pStyle w:val="BodyText"/>
      </w:pPr>
      <w:r>
        <w:t xml:space="preserve">will increasingly utilize artificial intelligence tools to assist in the diagnosis of retinal diseases, enhancing accuracy and speed.</w:t>
      </w:r>
    </w:p>
    <w:p>
      <w:pPr>
        <w:pStyle w:val="BodyText"/>
      </w:pPr>
      <w:r>
        <w:t xml:space="preserve">Australia Melbourne, where screen time for children is a parental concern, optometrists are at the forefront of implementing interventions such as orthokeratology and low-dose atropine to slow down the progression of nearsightedness. This proactive approach ensures that future generations maintain healthy vision.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Optometrist</w:t>
      </w:r>
    </w:p>
    <w:p>
      <w:pPr>
        <w:pStyle w:val="BodyText"/>
      </w:pPr>
      <w:r>
        <w:t xml:space="preserve">serving</w:t>
      </w:r>
      <w:r>
        <w:t xml:space="preserve"> </w:t>
      </w:r>
      <w:r>
        <w:rPr>
          <w:bCs/>
          <w:b/>
        </w:rPr>
        <w:t xml:space="preserve">Australia Melbourne</w:t>
      </w:r>
    </w:p>
    <w:p>
      <w:pPr>
        <w:pStyle w:val="BodyText"/>
      </w:pPr>
      <w:r>
        <w:t xml:space="preserve">wears many hats: clinician, educator, diagnostician, and community health advocate. They are not merely suppliers of corrective lenses but essential partners in maintaining the overall health and quality of life of the city’s residents. From navigating the specific environmental challenges posed by Melbourne’s weather to detecting systemic diseases through retinal imaging, their work is vital.</w:t>
      </w:r>
    </w:p>
    <w:p>
      <w:pPr>
        <w:pStyle w:val="BodyText"/>
      </w:pPr>
      <w:r>
        <w:t xml:space="preserve">As healthcare continues to evolve, so too will the scope and importance of optometry. For anyone residing in</w:t>
      </w:r>
      <w:r>
        <w:t xml:space="preserve"> </w:t>
      </w:r>
      <w:r>
        <w:rPr>
          <w:bCs/>
          <w:b/>
        </w:rPr>
        <w:t xml:space="preserve">Australia Melbourne</w:t>
      </w:r>
      <w:r>
        <w:t xml:space="preserve">, regular visits to a qualified</w:t>
      </w:r>
      <w:r>
        <w:t xml:space="preserve"> </w:t>
      </w:r>
      <w:r>
        <w:rPr>
          <w:bCs/>
          <w:b/>
        </w:rPr>
        <w:t xml:space="preserve">Optometrist</w:t>
      </w:r>
    </w:p>
    <w:p>
      <w:pPr>
        <w:pStyle w:val="BodyText"/>
      </w:pPr>
      <w:r>
        <w:t xml:space="preserve">are not just about seeing better; they are about living healthier. The integration of advanced technology, cultural competence, and preventive care ensures that the profession remains robust and responsive to the needs of this dynamic Australian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Optometrist in Australia Melbourne</dc:title>
  <dc:creator/>
  <dc:language>en</dc:language>
  <cp:keywords/>
  <dcterms:created xsi:type="dcterms:W3CDTF">2026-07-29T14:42:37Z</dcterms:created>
  <dcterms:modified xsi:type="dcterms:W3CDTF">2026-07-29T14:42:37Z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