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Alexandria,</w:t>
      </w:r>
      <w:r>
        <w:t xml:space="preserve"> </w:t>
      </w:r>
      <w:r>
        <w:t xml:space="preserve">Egypt</w:t>
      </w:r>
    </w:p>
    <w:bookmarkStart w:id="26" w:name="Xf6e9e15f6bbbbf01f3b14437382c3efb56fcac0"/>
    <w:p>
      <w:pPr>
        <w:pStyle w:val="Heading1"/>
      </w:pPr>
      <w:r>
        <w:t xml:space="preserve">The Role and Evolution of Optometry in Alexandria, Egypt</w:t>
      </w:r>
    </w:p>
    <w:p>
      <w:pPr>
        <w:pStyle w:val="FirstParagraph"/>
      </w:pPr>
      <w:r>
        <w:t xml:space="preserve">Alexandria, the jewel of the Mediterranean coast in</w:t>
      </w:r>
      <w:r>
        <w:t xml:space="preserve"> </w:t>
      </w:r>
      <w:r>
        <w:rPr>
          <w:bCs/>
          <w:b/>
        </w:rPr>
        <w:t xml:space="preserve">Egypt Alexandria</w:t>
      </w:r>
      <w:r>
        <w:t xml:space="preserve">, has always been a city defined by its intellectual heritage and cultural crossroads. From the ancient Library of Alexandria to its modern status as a bustling metropolis, this city represents a blend of tradition and progress. In recent decades, this evolution has extended significantly into the healthcare sector, particularly in specialized fields such as vision care. The emergence and professionalization of the</w:t>
      </w:r>
      <w:r>
        <w:t xml:space="preserve"> </w:t>
      </w:r>
      <w:r>
        <w:rPr>
          <w:bCs/>
          <w:b/>
        </w:rPr>
        <w:t xml:space="preserve">Optometrist</w:t>
      </w:r>
      <w:r>
        <w:t xml:space="preserve"> </w:t>
      </w:r>
      <w:r>
        <w:t xml:space="preserve">profession in this region have not only addressed critical public health needs but have also reflected the broader socio-economic transformations occurring within</w:t>
      </w:r>
      <w:r>
        <w:t xml:space="preserve"> </w:t>
      </w:r>
      <w:r>
        <w:rPr>
          <w:bCs/>
          <w:b/>
        </w:rPr>
        <w:t xml:space="preserve">Egypt Alexandria</w:t>
      </w:r>
      <w:r>
        <w:t xml:space="preserve">. This essay explores the historical context, current challenges, and future potential of optometry within this unique geographical and cultural landscape.</w:t>
      </w:r>
    </w:p>
    <w:bookmarkStart w:id="20" w:name="historical-context-and-urban-demand"/>
    <w:p>
      <w:pPr>
        <w:pStyle w:val="Heading2"/>
      </w:pPr>
      <w:r>
        <w:t xml:space="preserve">Historical Context and Urban Demand</w:t>
      </w:r>
    </w:p>
    <w:p>
      <w:pPr>
        <w:pStyle w:val="FirstParagraph"/>
      </w:pPr>
      <w:r>
        <w:t xml:space="preserve">To understand the significance of an</w:t>
      </w:r>
      <w:r>
        <w:t xml:space="preserve"> </w:t>
      </w:r>
      <w:r>
        <w:rPr>
          <w:bCs/>
          <w:b/>
        </w:rPr>
        <w:t xml:space="preserve">Optometrist</w:t>
      </w:r>
      <w:r>
        <w:t xml:space="preserve"> </w:t>
      </w:r>
      <w:r>
        <w:t xml:space="preserve">in modern</w:t>
      </w:r>
      <w:r>
        <w:t xml:space="preserve"> </w:t>
      </w:r>
      <w:r>
        <w:rPr>
          <w:bCs/>
          <w:b/>
        </w:rPr>
        <w:t xml:space="preserve">Egypt Alexandria</w:t>
      </w:r>
      <w:r>
        <w:t xml:space="preserve">, one must first appreciate the demographic density and lifestyle changes characteristic of the city. As Egypt's second-largest city, Alexandria presents a unique set of environmental factors that impact ocular health. The humid coastal climate, combined with high levels of urban pollution from traffic and industrial activities, has led to a rising prevalence of eye irritations, dry eyes, and allergic conjunctivitis among residents. Furthermore, the rapid digitalization of education and work in</w:t>
      </w:r>
      <w:r>
        <w:t xml:space="preserve"> </w:t>
      </w:r>
      <w:r>
        <w:rPr>
          <w:bCs/>
          <w:b/>
        </w:rPr>
        <w:t xml:space="preserve">Egypt Alexandria</w:t>
      </w:r>
      <w:r>
        <w:t xml:space="preserve"> </w:t>
      </w:r>
      <w:r>
        <w:t xml:space="preserve">has resulted in a surge in cases of computer vision syndrome. Children and adults alike are spending more time than ever before on screens, necessitating professional intervention beyond simple prescription glasses.</w:t>
      </w:r>
    </w:p>
    <w:p>
      <w:pPr>
        <w:pStyle w:val="BodyText"/>
      </w:pPr>
      <w:r>
        <w:t xml:space="preserve">In the past, eye care in this region was often fragmented or limited to ophthalmologists (medical doctors who perform surgery). However, the gap in primary and preventive eye care began to be filled by trained</w:t>
      </w:r>
      <w:r>
        <w:t xml:space="preserve"> </w:t>
      </w:r>
      <w:r>
        <w:rPr>
          <w:bCs/>
          <w:b/>
        </w:rPr>
        <w:t xml:space="preserve">Optometrists</w:t>
      </w:r>
      <w:r>
        <w:t xml:space="preserve">. Unlike ophthalmologists who focus heavily on medical and surgical treatment of eye diseases, an</w:t>
      </w:r>
      <w:r>
        <w:t xml:space="preserve"> </w:t>
      </w:r>
      <w:r>
        <w:rPr>
          <w:bCs/>
          <w:b/>
        </w:rPr>
        <w:t xml:space="preserve">Optometrist</w:t>
      </w:r>
      <w:r>
        <w:t xml:space="preserve"> </w:t>
      </w:r>
      <w:r>
        <w:t xml:space="preserve">specializes in the primary care of the visual system. They are experts in diagnosing refractive errors such as myopia, hyperopia, astigmatism, and presbyopia. In a city like</w:t>
      </w:r>
      <w:r>
        <w:t xml:space="preserve"> </w:t>
      </w:r>
      <w:r>
        <w:rPr>
          <w:bCs/>
          <w:b/>
        </w:rPr>
        <w:t xml:space="preserve">Egypt Alexandria</w:t>
      </w:r>
      <w:r>
        <w:t xml:space="preserve">, where access to specialized surgical care might be strained or expensive for routine issues, the role of the optometrist is pivotal in providing accessible, first-line vision correction.</w:t>
      </w:r>
    </w:p>
    <w:bookmarkEnd w:id="20"/>
    <w:bookmarkStart w:id="21" w:name="X7fe778418230e815b69804f5a2b837cbea941d3"/>
    <w:p>
      <w:pPr>
        <w:pStyle w:val="Heading2"/>
      </w:pPr>
      <w:r>
        <w:t xml:space="preserve">The Professional Landscape in Egypt Alexandria</w:t>
      </w:r>
    </w:p>
    <w:p>
      <w:pPr>
        <w:pStyle w:val="FirstParagraph"/>
      </w:pPr>
      <w:r>
        <w:t xml:space="preserve">The profession of optometry in</w:t>
      </w:r>
      <w:r>
        <w:t xml:space="preserve"> </w:t>
      </w:r>
      <w:r>
        <w:rPr>
          <w:bCs/>
          <w:b/>
        </w:rPr>
        <w:t xml:space="preserve">Egypt Alexandria</w:t>
      </w:r>
      <w:r>
        <w:t xml:space="preserve"> </w:t>
      </w:r>
      <w:r>
        <w:t xml:space="preserve">has undergone a significant transformation over the last two decades. Historically, optical shops were often run by technicians or individuals with limited formal medical training who focused primarily on dispensing frames and lenses. Today, there is a growing movement toward professionalization, where licensed</w:t>
      </w:r>
      <w:r>
        <w:t xml:space="preserve"> </w:t>
      </w:r>
      <w:r>
        <w:rPr>
          <w:bCs/>
          <w:b/>
        </w:rPr>
        <w:t xml:space="preserve">Optometrists</w:t>
      </w:r>
      <w:r>
        <w:t xml:space="preserve"> </w:t>
      </w:r>
      <w:r>
        <w:t xml:space="preserve">lead clinics that offer comprehensive eye exams. This shift is crucial for the health of the community in</w:t>
      </w:r>
      <w:r>
        <w:t xml:space="preserve"> </w:t>
      </w:r>
      <w:r>
        <w:rPr>
          <w:bCs/>
          <w:b/>
        </w:rPr>
        <w:t xml:space="preserve">Egypt Alexandria</w:t>
      </w:r>
      <w:r>
        <w:t xml:space="preserve">, as it ensures that patients receive holistic assessments rather than just corrective lenses.</w:t>
      </w:r>
    </w:p>
    <w:p>
      <w:pPr>
        <w:pStyle w:val="BodyText"/>
      </w:pPr>
      <w:r>
        <w:t xml:space="preserve">In major districts of</w:t>
      </w:r>
      <w:r>
        <w:t xml:space="preserve"> </w:t>
      </w:r>
      <w:r>
        <w:rPr>
          <w:bCs/>
          <w:b/>
        </w:rPr>
        <w:t xml:space="preserve">Egypt Alexandria</w:t>
      </w:r>
      <w:r>
        <w:t xml:space="preserve">, such as Sidi Gaber, Raml Station, and Smouha, one can find a proliferation of modern optical centers. These facilities are increasingly staffed by qualified</w:t>
      </w:r>
      <w:r>
        <w:t xml:space="preserve"> </w:t>
      </w:r>
      <w:r>
        <w:rPr>
          <w:bCs/>
          <w:b/>
        </w:rPr>
        <w:t xml:space="preserve">Optometrists</w:t>
      </w:r>
      <w:r>
        <w:t xml:space="preserve"> </w:t>
      </w:r>
      <w:r>
        <w:t xml:space="preserve">who utilize advanced diagnostic technology. This includes digital retinal imaging, automated refractors, and corneal topography machines. The availability of such technology in an</w:t>
      </w:r>
      <w:r>
        <w:t xml:space="preserve"> </w:t>
      </w:r>
      <w:r>
        <w:rPr>
          <w:bCs/>
          <w:b/>
        </w:rPr>
        <w:t xml:space="preserve">Optometrist</w:t>
      </w:r>
      <w:r>
        <w:t xml:space="preserve">-led clinic allows for the early detection of sight-threatening conditions like glaucoma and diabetic retinopathy. This is particularly important in a population that may not routinely visit an ophthalmologist unless vision loss is already apparent.</w:t>
      </w:r>
    </w:p>
    <w:bookmarkEnd w:id="21"/>
    <w:bookmarkStart w:id="22" w:name="bridging-the-gap-education-and-awareness"/>
    <w:p>
      <w:pPr>
        <w:pStyle w:val="Heading2"/>
      </w:pPr>
      <w:r>
        <w:t xml:space="preserve">Bridging the Gap: Education and Awareness</w:t>
      </w:r>
    </w:p>
    <w:p>
      <w:pPr>
        <w:pStyle w:val="FirstParagraph"/>
      </w:pPr>
      <w:r>
        <w:t xml:space="preserve">A critical aspect of improving public health in</w:t>
      </w:r>
      <w:r>
        <w:t xml:space="preserve"> </w:t>
      </w:r>
      <w:r>
        <w:rPr>
          <w:bCs/>
          <w:b/>
        </w:rPr>
        <w:t xml:space="preserve">Egypt Alexandria</w:t>
      </w:r>
      <w:r>
        <w:t xml:space="preserve"> </w:t>
      </w:r>
      <w:r>
        <w:t xml:space="preserve">is patient education. Many residents still view eye care as a reactive measure, only visiting a provider when they can no longer see clearly. An</w:t>
      </w:r>
      <w:r>
        <w:t xml:space="preserve"> </w:t>
      </w:r>
      <w:r>
        <w:rPr>
          <w:bCs/>
          <w:b/>
        </w:rPr>
        <w:t xml:space="preserve">Optometrist</w:t>
      </w:r>
      <w:r>
        <w:t xml:space="preserve"> </w:t>
      </w:r>
      <w:r>
        <w:t xml:space="preserve">serves as an educator, breaking down the stigma surrounding vision problems and promoting regular check-ups. In schools across</w:t>
      </w:r>
      <w:r>
        <w:t xml:space="preserve"> </w:t>
      </w:r>
      <w:r>
        <w:rPr>
          <w:bCs/>
          <w:b/>
        </w:rPr>
        <w:t xml:space="preserve">Egypt Alexandria</w:t>
      </w:r>
      <w:r>
        <w:t xml:space="preserve">, there is an increasing recognition of the need for routine vision screenings to aid children in their academic performance. An</w:t>
      </w:r>
      <w:r>
        <w:t xml:space="preserve"> </w:t>
      </w:r>
      <w:r>
        <w:rPr>
          <w:bCs/>
          <w:b/>
        </w:rPr>
        <w:t xml:space="preserve">Optometrist</w:t>
      </w:r>
      <w:r>
        <w:t xml:space="preserve"> </w:t>
      </w:r>
      <w:r>
        <w:t xml:space="preserve">can identify learning-related visual problems that might otherwise be misdiagnosed as behavioral issues or lack of concentration.</w:t>
      </w:r>
    </w:p>
    <w:p>
      <w:pPr>
        <w:pStyle w:val="BodyText"/>
      </w:pPr>
      <w:r>
        <w:t xml:space="preserve">Moreover, the cultural emphasis on family and community health in</w:t>
      </w:r>
      <w:r>
        <w:t xml:space="preserve"> </w:t>
      </w:r>
      <w:r>
        <w:rPr>
          <w:bCs/>
          <w:b/>
        </w:rPr>
        <w:t xml:space="preserve">Egypt Alexandria</w:t>
      </w:r>
      <w:r>
        <w:t xml:space="preserve"> </w:t>
      </w:r>
      <w:r>
        <w:t xml:space="preserve">means that optometric advice has a ripple effect. When an individual consults with an</w:t>
      </w:r>
      <w:r>
        <w:t xml:space="preserve"> </w:t>
      </w:r>
      <w:r>
        <w:rPr>
          <w:bCs/>
          <w:b/>
        </w:rPr>
        <w:t xml:space="preserve">Optometrist</w:t>
      </w:r>
      <w:r>
        <w:t xml:space="preserve">, they often bring their extended family for screening. This communal approach to health is leveraged by modern optical professionals to promote preventive care, healthy lifestyle choices regarding screen time, and proper nutrition for eye health.</w:t>
      </w:r>
    </w:p>
    <w:bookmarkEnd w:id="22"/>
    <w:bookmarkStart w:id="23" w:name="economic-and-social-impact"/>
    <w:p>
      <w:pPr>
        <w:pStyle w:val="Heading2"/>
      </w:pPr>
      <w:r>
        <w:t xml:space="preserve">Economic and Social Impact</w:t>
      </w:r>
    </w:p>
    <w:p>
      <w:pPr>
        <w:pStyle w:val="FirstParagraph"/>
      </w:pPr>
      <w:r>
        <w:t xml:space="preserve">The growth of the optometry sector in</w:t>
      </w:r>
      <w:r>
        <w:t xml:space="preserve"> </w:t>
      </w:r>
      <w:r>
        <w:rPr>
          <w:bCs/>
          <w:b/>
        </w:rPr>
        <w:t xml:space="preserve">Egypt Alexandria</w:t>
      </w:r>
      <w:r>
        <w:t xml:space="preserve"> </w:t>
      </w:r>
      <w:r>
        <w:t xml:space="preserve">also has economic implications. It creates jobs for local graduates in science and healthcare fields. Young Egyptians are increasingly pursuing degrees in optometry, drawn by the stability of the profession and its growing societal respect. Furthermore, by providing affordable vision correction services, an</w:t>
      </w:r>
      <w:r>
        <w:t xml:space="preserve"> </w:t>
      </w:r>
      <w:r>
        <w:rPr>
          <w:bCs/>
          <w:b/>
        </w:rPr>
        <w:t xml:space="preserve">Optometrist</w:t>
      </w:r>
      <w:r>
        <w:t xml:space="preserve"> </w:t>
      </w:r>
      <w:r>
        <w:t xml:space="preserve">contributes to the workforce's productivity. Poor vision leads to reduced efficiency at work and school; correcting these issues allows individuals to contribute more effectively to the economy of</w:t>
      </w:r>
      <w:r>
        <w:t xml:space="preserve"> </w:t>
      </w:r>
      <w:r>
        <w:rPr>
          <w:bCs/>
          <w:b/>
        </w:rPr>
        <w:t xml:space="preserve">Egypt Alexandria</w:t>
      </w:r>
      <w:r>
        <w:t xml:space="preserve">.</w:t>
      </w:r>
    </w:p>
    <w:p>
      <w:pPr>
        <w:pStyle w:val="BodyText"/>
      </w:pPr>
      <w:r>
        <w:t xml:space="preserve">Additionally, there is a growing market for specialized optical products in this region. High-quality lenses with blue-light filtering, anti-reflective coatings, and durable materials are becoming sought after by the tech-savvy youth and professionals of</w:t>
      </w:r>
      <w:r>
        <w:t xml:space="preserve"> </w:t>
      </w:r>
      <w:r>
        <w:rPr>
          <w:bCs/>
          <w:b/>
        </w:rPr>
        <w:t xml:space="preserve">Egypt Alexandria</w:t>
      </w:r>
      <w:r>
        <w:t xml:space="preserve">. An</w:t>
      </w:r>
      <w:r>
        <w:t xml:space="preserve"> </w:t>
      </w:r>
      <w:r>
        <w:rPr>
          <w:bCs/>
          <w:b/>
        </w:rPr>
        <w:t xml:space="preserve">Optometrist</w:t>
      </w:r>
      <w:r>
        <w:t xml:space="preserve"> </w:t>
      </w:r>
      <w:r>
        <w:t xml:space="preserve">plays a key role in guiding patients toward these appropriate choices, ensuring that they receive value for money while prioritizing their ocular health.</w:t>
      </w:r>
    </w:p>
    <w:bookmarkEnd w:id="23"/>
    <w:bookmarkStart w:id="24" w:name="challenges-and-future-outlook"/>
    <w:p>
      <w:pPr>
        <w:pStyle w:val="Heading2"/>
      </w:pPr>
      <w:r>
        <w:t xml:space="preserve">Challenges and Future Outlook</w:t>
      </w:r>
    </w:p>
    <w:p>
      <w:pPr>
        <w:pStyle w:val="FirstParagraph"/>
      </w:pPr>
      <w:r>
        <w:t xml:space="preserve">Despite the progress, challenges remain. Regulatory oversight needs to be strengthened to ensure that only qualified professionals operate as an</w:t>
      </w:r>
      <w:r>
        <w:t xml:space="preserve"> </w:t>
      </w:r>
      <w:r>
        <w:rPr>
          <w:bCs/>
          <w:b/>
        </w:rPr>
        <w:t xml:space="preserve">Optometrist</w:t>
      </w:r>
      <w:r>
        <w:t xml:space="preserve">. There is still a prevalence of unlicensed practitioners in the market who may provide substandard care. Furthermore, insurance coverage for optometric services is not yet comprehensive in all sectors within</w:t>
      </w:r>
      <w:r>
        <w:t xml:space="preserve"> </w:t>
      </w:r>
      <w:r>
        <w:rPr>
          <w:bCs/>
          <w:b/>
        </w:rPr>
        <w:t xml:space="preserve">Egypt Alexandria</w:t>
      </w:r>
      <w:r>
        <w:t xml:space="preserve">, which can be a barrier for lower-income families. Future initiatives must focus on integrating optometry into national health insurance schemes and continuing medical education to keep practitioners updated with global standards.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Egypt Alexandria</w:t>
      </w:r>
      <w:r>
        <w:t xml:space="preserve"> </w:t>
      </w:r>
      <w:r>
        <w:t xml:space="preserve">is expanding from a simple dispensing function to that of a vital primary healthcare provider. The unique environmental and demographic factors of this coastal city necessitate specialized vision care solutions. As awareness grows and technology advances, the integration of professional optometry into the daily lives of Alexandrians will continue to improve public health outcomes, enhance educational performance, and boost economic productivity. For the people of</w:t>
      </w:r>
      <w:r>
        <w:t xml:space="preserve"> </w:t>
      </w:r>
      <w:r>
        <w:rPr>
          <w:bCs/>
          <w:b/>
        </w:rPr>
        <w:t xml:space="preserve">Egypt Alexandria</w:t>
      </w:r>
      <w:r>
        <w:t xml:space="preserve">, accessing a qualified</w:t>
      </w:r>
      <w:r>
        <w:t xml:space="preserve"> </w:t>
      </w:r>
      <w:r>
        <w:rPr>
          <w:bCs/>
          <w:b/>
        </w:rPr>
        <w:t xml:space="preserve">Optometrist</w:t>
      </w:r>
      <w:r>
        <w:t xml:space="preserve"> </w:t>
      </w:r>
      <w:r>
        <w:t xml:space="preserve">is no longer just about seeing clearly; it is about securing a healthier future in one of the world's most historic and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Optometry in Alexandria, Egypt</dc:title>
  <dc:creator/>
  <dc:language>en</dc:language>
  <cp:keywords/>
  <dcterms:created xsi:type="dcterms:W3CDTF">2026-07-29T15:29:35Z</dcterms:created>
  <dcterms:modified xsi:type="dcterms:W3CDTF">2026-07-29T15:29:35Z</dcterms:modified>
</cp:coreProperties>
</file>

<file path=docProps/custom.xml><?xml version="1.0" encoding="utf-8"?>
<Properties xmlns="http://schemas.openxmlformats.org/officeDocument/2006/custom-properties" xmlns:vt="http://schemas.openxmlformats.org/officeDocument/2006/docPropsVTypes"/>
</file>