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India,</w:t>
      </w:r>
      <w:r>
        <w:t xml:space="preserve"> </w:t>
      </w:r>
      <w:r>
        <w:t xml:space="preserve">Bangalore</w:t>
      </w:r>
    </w:p>
    <w:bookmarkStart w:id="26" w:name="X160e635023c4e89bcb1d23d49ce735346d995df"/>
    <w:p>
      <w:pPr>
        <w:pStyle w:val="Heading1"/>
      </w:pPr>
      <w:r>
        <w:t xml:space="preserve">The Evolving Role of the Optometrist in India, Bangalore</w:t>
      </w:r>
    </w:p>
    <w:p>
      <w:pPr>
        <w:pStyle w:val="FirstParagraph"/>
      </w:pPr>
      <w:r>
        <w:t xml:space="preserve">In the rapidly developing urban landscape of</w:t>
      </w:r>
      <w:r>
        <w:t xml:space="preserve"> </w:t>
      </w:r>
      <w:r>
        <w:rPr>
          <w:bCs/>
          <w:b/>
        </w:rPr>
        <w:t xml:space="preserve">India, Bangalore</w:t>
      </w:r>
      <w:r>
        <w:t xml:space="preserve">, healthcare services are undergoing a significant transformation. As one of the technology hubs and metropolitan centers of the country, Bangalore presents a unique blend of traditional medical practices and cutting-edge digital health solutions. Amidst this evolution, the profession of the</w:t>
      </w:r>
      <w:r>
        <w:t xml:space="preserve"> </w:t>
      </w:r>
      <w:r>
        <w:rPr>
          <w:bCs/>
          <w:b/>
        </w:rPr>
        <w:t xml:space="preserve">Optometrist</w:t>
      </w:r>
      <w:r>
        <w:t xml:space="preserve"> </w:t>
      </w:r>
      <w:r>
        <w:t xml:space="preserve">has emerged as a critical component in public health infrastructure. While historically overshadowed by ophthalmologists in many parts of South Asia, the role of the optometrist is gaining unprecedented recognition in</w:t>
      </w:r>
      <w:r>
        <w:t xml:space="preserve"> </w:t>
      </w:r>
      <w:r>
        <w:rPr>
          <w:bCs/>
          <w:b/>
        </w:rPr>
        <w:t xml:space="preserve">India, Bangalore</w:t>
      </w:r>
      <w:r>
        <w:t xml:space="preserve">, driven by increased awareness, technological advancements, and a growing burden of eye-related disorders.</w:t>
      </w:r>
    </w:p>
    <w:bookmarkStart w:id="20" w:name="the-scope-of-optometry-vs.-ophthalmology"/>
    <w:p>
      <w:pPr>
        <w:pStyle w:val="Heading2"/>
      </w:pPr>
      <w:r>
        <w:t xml:space="preserve">The Scope of Optometry vs. Ophthalmology</w:t>
      </w:r>
    </w:p>
    <w:p>
      <w:pPr>
        <w:pStyle w:val="FirstParagraph"/>
      </w:pPr>
      <w:r>
        <w:t xml:space="preserve">To understand the importance of this profession in</w:t>
      </w:r>
      <w:r>
        <w:t xml:space="preserve"> </w:t>
      </w:r>
      <w:r>
        <w:rPr>
          <w:bCs/>
          <w:b/>
        </w:rPr>
        <w:t xml:space="preserve">India, Bangalore</w:t>
      </w:r>
      <w:r>
        <w:t xml:space="preserve">, one must first distinguish between an optometrist and an ophthalmologist. An ophthalmologist is a medical doctor (MBBS) who specializes in eye care, capable of performing surgeries and treating complex diseases. In contrast, an</w:t>
      </w:r>
      <w:r>
        <w:t xml:space="preserve"> </w:t>
      </w:r>
      <w:r>
        <w:rPr>
          <w:bCs/>
          <w:b/>
        </w:rPr>
        <w:t xml:space="preserve">Optometrist</w:t>
      </w:r>
      <w:r>
        <w:t xml:space="preserve"> </w:t>
      </w:r>
      <w:r>
        <w:t xml:space="preserve">is a primary healthcare professional trained to examine eyes for vision problems and eye diseases, prescribe corrective lenses, and manage certain conditions without surgery. In</w:t>
      </w:r>
      <w:r>
        <w:t xml:space="preserve"> </w:t>
      </w:r>
      <w:r>
        <w:rPr>
          <w:bCs/>
          <w:b/>
        </w:rPr>
        <w:t xml:space="preserve">India, Bangalore</w:t>
      </w:r>
      <w:r>
        <w:t xml:space="preserve">, the gap between these two professions is narrowing as optometrists take on more responsibility in preventive care and early detection.</w:t>
      </w:r>
    </w:p>
    <w:p>
      <w:pPr>
        <w:pStyle w:val="BodyText"/>
      </w:pPr>
      <w:r>
        <w:t xml:space="preserve">The</w:t>
      </w:r>
      <w:r>
        <w:t xml:space="preserve"> </w:t>
      </w:r>
      <w:r>
        <w:rPr>
          <w:bCs/>
          <w:b/>
        </w:rPr>
        <w:t xml:space="preserve">Optometrist</w:t>
      </w:r>
      <w:r>
        <w:t xml:space="preserve"> </w:t>
      </w:r>
      <w:r>
        <w:t xml:space="preserve">serves as the first point of contact for most patients seeking vision correction. They are equipped to detect early signs of diabetic retinopathy, glaucoma, cataracts, and macular degeneration. In a bustling city like Bangalore, where lifestyle diseases such as diabetes are prevalent among the working population and elderly citizens alike, the ability of an</w:t>
      </w:r>
      <w:r>
        <w:t xml:space="preserve"> </w:t>
      </w:r>
      <w:r>
        <w:rPr>
          <w:bCs/>
          <w:b/>
        </w:rPr>
        <w:t xml:space="preserve">Optometrist</w:t>
      </w:r>
      <w:r>
        <w:t xml:space="preserve"> </w:t>
      </w:r>
      <w:r>
        <w:t xml:space="preserve">to screen for these conditions is invaluable. They act as gatekeepers in the healthcare system, referring complex cases to ophthalmologists when necessary while managing routine refractive errors within their scope.</w:t>
      </w:r>
    </w:p>
    <w:bookmarkEnd w:id="20"/>
    <w:bookmarkStart w:id="21" w:name="X80c292d3fece5d029c1c2ee72a251da7646c158"/>
    <w:p>
      <w:pPr>
        <w:pStyle w:val="Heading2"/>
      </w:pPr>
      <w:r>
        <w:t xml:space="preserve">The Impact of Digital Lifestyle and Technology</w:t>
      </w:r>
    </w:p>
    <w:p>
      <w:pPr>
        <w:pStyle w:val="FirstParagraph"/>
      </w:pPr>
      <w:r>
        <w:t xml:space="preserve">Bangalore is often referred to as the "Silicon Valley of India," home to millions of IT professionals, students, and tech enthusiasts. This demographic exhibits some of the highest rates of digital eye strain in</w:t>
      </w:r>
      <w:r>
        <w:t xml:space="preserve"> </w:t>
      </w:r>
      <w:r>
        <w:rPr>
          <w:bCs/>
          <w:b/>
        </w:rPr>
        <w:t xml:space="preserve">India, Bangalore</w:t>
      </w:r>
      <w:r>
        <w:t xml:space="preserve">. The widespread use of computers, smartphones, and tablets has led to a surge in complaints regarding dry eyes, blurred vision, and headaches. Herein lies the crucial role of the</w:t>
      </w:r>
      <w:r>
        <w:t xml:space="preserve"> </w:t>
      </w:r>
      <w:r>
        <w:rPr>
          <w:bCs/>
          <w:b/>
        </w:rPr>
        <w:t xml:space="preserve">Optometrist</w:t>
      </w:r>
      <w:r>
        <w:t xml:space="preserve">.</w:t>
      </w:r>
    </w:p>
    <w:p>
      <w:pPr>
        <w:pStyle w:val="BodyText"/>
      </w:pPr>
      <w:r>
        <w:t xml:space="preserve">An experienced</w:t>
      </w:r>
      <w:r>
        <w:t xml:space="preserve"> </w:t>
      </w:r>
      <w:r>
        <w:rPr>
          <w:bCs/>
          <w:b/>
        </w:rPr>
        <w:t xml:space="preserve">Optometrist</w:t>
      </w:r>
      <w:r>
        <w:t xml:space="preserve"> </w:t>
      </w:r>
      <w:r>
        <w:t xml:space="preserve">in this region is not merely prescribing glasses; they are providing therapeutic interventions for digital eye strain. They educate patients on the 20-20-20 rule, recommend blue-light filtering lenses, and advise on ergonomic screen setups. This proactive approach to vision care is specific to the urban Indian context, where work-life balance often intrudes upon health maintenance. The</w:t>
      </w:r>
      <w:r>
        <w:t xml:space="preserve"> </w:t>
      </w:r>
      <w:r>
        <w:rPr>
          <w:bCs/>
          <w:b/>
        </w:rPr>
        <w:t xml:space="preserve">Optometrist</w:t>
      </w:r>
      <w:r>
        <w:t xml:space="preserve"> </w:t>
      </w:r>
      <w:r>
        <w:t xml:space="preserve">in</w:t>
      </w:r>
      <w:r>
        <w:t xml:space="preserve"> </w:t>
      </w:r>
      <w:r>
        <w:rPr>
          <w:bCs/>
          <w:b/>
        </w:rPr>
        <w:t xml:space="preserve">India, Bangalore</w:t>
      </w:r>
      <w:r>
        <w:t xml:space="preserve">, thus becomes a specialist in modern visual hygiene, addressing issues that were previously ignored or misdiagnosed.</w:t>
      </w:r>
    </w:p>
    <w:bookmarkEnd w:id="21"/>
    <w:bookmarkStart w:id="22" w:name="bridging-the-rural-urban-health-divide"/>
    <w:p>
      <w:pPr>
        <w:pStyle w:val="Heading2"/>
      </w:pPr>
      <w:r>
        <w:t xml:space="preserve">Bridging the Rural-Urban Health Divide</w:t>
      </w:r>
    </w:p>
    <w:p>
      <w:pPr>
        <w:pStyle w:val="FirstParagraph"/>
      </w:pPr>
      <w:r>
        <w:t xml:space="preserve">A critical aspect of healthcare in</w:t>
      </w:r>
      <w:r>
        <w:t xml:space="preserve"> </w:t>
      </w:r>
      <w:r>
        <w:rPr>
          <w:bCs/>
          <w:b/>
        </w:rPr>
        <w:t xml:space="preserve">India, Bangalore</w:t>
      </w:r>
      <w:r>
        <w:t xml:space="preserve">, is its surrounding semi-urban and rural peripheries. While the city center boasts world-class hospitals, many residents live in outlying areas with limited access to specialized eye care. The government and private sectors are increasingly deploying mobile eye camps staffed by skilled</w:t>
      </w:r>
      <w:r>
        <w:t xml:space="preserve"> </w:t>
      </w:r>
      <w:r>
        <w:rPr>
          <w:bCs/>
          <w:b/>
        </w:rPr>
        <w:t xml:space="preserve">Optometrists</w:t>
      </w:r>
      <w:r>
        <w:t xml:space="preserve">. These professionals travel to remote villages within Karnataka, conducting mass screenings for refractive errors and low vision.</w:t>
      </w:r>
    </w:p>
    <w:p>
      <w:pPr>
        <w:pStyle w:val="BodyText"/>
      </w:pPr>
      <w:r>
        <w:t xml:space="preserve">The deployment of the</w:t>
      </w:r>
      <w:r>
        <w:t xml:space="preserve"> </w:t>
      </w:r>
      <w:r>
        <w:rPr>
          <w:bCs/>
          <w:b/>
        </w:rPr>
        <w:t xml:space="preserve">Optometrist</w:t>
      </w:r>
      <w:r>
        <w:t xml:space="preserve"> </w:t>
      </w:r>
      <w:r>
        <w:t xml:space="preserve">in these outreach programs is cost-effective and efficient. By providing free or subsidized eye examinations, they ensure that children who need spectacles for school can receive them promptly, directly impacting educational outcomes. Furthermore, by identifying treatable conditions early in underserved populations of</w:t>
      </w:r>
      <w:r>
        <w:t xml:space="preserve"> </w:t>
      </w:r>
      <w:r>
        <w:rPr>
          <w:bCs/>
          <w:b/>
        </w:rPr>
        <w:t xml:space="preserve">India, Bangalore</w:t>
      </w:r>
      <w:r>
        <w:t xml:space="preserve">, these practitioners help reduce the long-term burden on tertiary care hospitals. This public health strategy highlights the societal value of optometry beyond commercial practice.</w:t>
      </w:r>
    </w:p>
    <w:bookmarkEnd w:id="22"/>
    <w:bookmarkStart w:id="23" w:name="professional-standards-and-education"/>
    <w:p>
      <w:pPr>
        <w:pStyle w:val="Heading2"/>
      </w:pPr>
      <w:r>
        <w:t xml:space="preserve">Professional Standards and Education</w:t>
      </w:r>
    </w:p>
    <w:p>
      <w:pPr>
        <w:pStyle w:val="FirstParagraph"/>
      </w:pPr>
      <w:r>
        <w:t xml:space="preserve">The credibility of the</w:t>
      </w:r>
      <w:r>
        <w:t xml:space="preserve"> </w:t>
      </w:r>
      <w:r>
        <w:rPr>
          <w:bCs/>
          <w:b/>
        </w:rPr>
        <w:t xml:space="preserve">Optometrist</w:t>
      </w:r>
      <w:r>
        <w:rPr>
          <w:iCs/>
          <w:i/>
        </w:rPr>
        <w:t xml:space="preserve">s</w:t>
      </w:r>
      <w:r>
        <w:t xml:space="preserve"> </w:t>
      </w:r>
      <w:r>
        <w:t xml:space="preserve">- profession in</w:t>
      </w:r>
      <w:r>
        <w:t xml:space="preserve"> </w:t>
      </w:r>
      <w:r>
        <w:rPr>
          <w:bCs/>
          <w:b/>
        </w:rPr>
        <w:t xml:space="preserve">India, Bangalore</w:t>
      </w:r>
      <w:r>
        <w:t xml:space="preserve">, rests on rigorous educational standards. Modern optometry programs require a Bachelor of Science in Optometry or a Master’s degree, followed by clinical internships. In Bangalore, several premier institutions offer these courses, producing graduates who are well-versed in ocular pharmacology and pathology.</w:t>
      </w:r>
    </w:p>
    <w:p>
      <w:pPr>
        <w:pStyle w:val="BodyText"/>
      </w:pPr>
      <w:r>
        <w:t xml:space="preserve">However, challenges remain regarding regulation and public perception. There is often confusion among the public in</w:t>
      </w:r>
      <w:r>
        <w:t xml:space="preserve"> </w:t>
      </w:r>
      <w:r>
        <w:rPr>
          <w:bCs/>
          <w:b/>
        </w:rPr>
        <w:t xml:space="preserve">India, Bangalore</w:t>
      </w:r>
      <w:r>
        <w:t xml:space="preserve">, between "opticians" (who sell glasses) and "optometrists" (who examine eyes). Efforts by professional bodies like the Optometric Association of India are crucial to educating the public. When an individual visits an</w:t>
      </w:r>
      <w:r>
        <w:t xml:space="preserve"> </w:t>
      </w:r>
      <w:r>
        <w:rPr>
          <w:bCs/>
          <w:b/>
        </w:rPr>
        <w:t xml:space="preserve">Optometrist</w:t>
      </w:r>
      <w:r>
        <w:t xml:space="preserve">, they should expect a comprehensive slit-lamp examination, retinoscopy, tonometry (eye pressure check), and visual field testing if necessary. Raising this standard of care in</w:t>
      </w:r>
      <w:r>
        <w:t xml:space="preserve"> </w:t>
      </w:r>
      <w:r>
        <w:rPr>
          <w:bCs/>
          <w:b/>
        </w:rPr>
        <w:t xml:space="preserve">India, Bangalore</w:t>
      </w:r>
      <w:r>
        <w:t xml:space="preserve"> </w:t>
      </w:r>
      <w:r>
        <w:t xml:space="preserve">is essential for maintaining trust in the profession.</w:t>
      </w:r>
    </w:p>
    <w:bookmarkEnd w:id="23"/>
    <w:bookmarkStart w:id="24" w:name="Xd4b11846182538d0d6f3daea4b9774c6754968d"/>
    <w:p>
      <w:pPr>
        <w:pStyle w:val="Heading2"/>
      </w:pPr>
      <w:r>
        <w:t xml:space="preserve">The Future of Eye Care in India, Bangalore</w:t>
      </w:r>
    </w:p>
    <w:p>
      <w:pPr>
        <w:pStyle w:val="FirstParagraph"/>
      </w:pPr>
      <w:r>
        <w:t xml:space="preserve">Looking ahead, the integration of Artificial Intelligence (AI) into optometry is set to revolutionize practice. AI-driven diagnostic tools can analyze retinal scans for diabetic retinopathy with high accuracy. In</w:t>
      </w:r>
      <w:r>
        <w:t xml:space="preserve"> </w:t>
      </w:r>
      <w:r>
        <w:rPr>
          <w:bCs/>
          <w:b/>
        </w:rPr>
        <w:t xml:space="preserve">India, Bangalore</w:t>
      </w:r>
      <w:r>
        <w:t xml:space="preserve">, startups are actively developing these technologies. The</w:t>
      </w:r>
      <w:r>
        <w:t xml:space="preserve"> </w:t>
      </w:r>
      <w:r>
        <w:rPr>
          <w:bCs/>
          <w:b/>
        </w:rPr>
        <w:t xml:space="preserve">Optometrist</w:t>
      </w:r>
      <w:r>
        <w:t xml:space="preserve"> </w:t>
      </w:r>
      <w:r>
        <w:t xml:space="preserve">of the future will not only be a clinician but also a technician capable of operating and interpreting data from these advanced machines.</w:t>
      </w:r>
    </w:p>
    <w:p>
      <w:pPr>
        <w:pStyle w:val="BodyText"/>
      </w:pPr>
      <w:r>
        <w:t xml:space="preserve">Optometrists are increasingly involved in low-vision rehabilitation, helping elderly patients adapt to their visual impairments using assistive devices. This holistic approach ensures that the quality of life for senior citizens in</w:t>
      </w:r>
      <w:r>
        <w:t xml:space="preserve"> </w:t>
      </w:r>
      <w:r>
        <w:rPr>
          <w:bCs/>
          <w:b/>
        </w:rPr>
        <w:t xml:space="preserve">India, Bangalore</w:t>
      </w:r>
      <w:r>
        <w:t xml:space="preserve"> </w:t>
      </w:r>
      <w:r>
        <w:t xml:space="preserve">is maintained despite declining vision.</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Optometrist</w:t>
      </w:r>
      <w:r>
        <w:rPr>
          <w:iCs/>
          <w:i/>
        </w:rPr>
        <w:t xml:space="preserve">s</w:t>
      </w:r>
      <w:r>
        <w:t xml:space="preserve"> </w:t>
      </w:r>
      <w:r>
        <w:t xml:space="preserve">- role in</w:t>
      </w:r>
      <w:r>
        <w:t xml:space="preserve"> </w:t>
      </w:r>
      <w:r>
        <w:rPr>
          <w:bCs/>
          <w:b/>
        </w:rPr>
        <w:t xml:space="preserve">India, Bangalore</w:t>
      </w:r>
      <w:r>
        <w:t xml:space="preserve">, is multifaceted and indispensable. From addressing the specific needs of tech-savvy urbanites suffering from digital eye strain to conducting life-changing screenings in rural fringes, optometrists provide accessible, primary eye care. As awareness grows and technology advances, their contribution to public health will only expand. For the residents of</w:t>
      </w:r>
      <w:r>
        <w:t xml:space="preserve"> </w:t>
      </w:r>
      <w:r>
        <w:rPr>
          <w:bCs/>
          <w:b/>
        </w:rPr>
        <w:t xml:space="preserve">India, Bangalore</w:t>
      </w:r>
      <w:r>
        <w:t xml:space="preserve">, recognizing the value of regular visits to a qualified</w:t>
      </w:r>
      <w:r>
        <w:t xml:space="preserve"> </w:t>
      </w:r>
      <w:r>
        <w:rPr>
          <w:bCs/>
          <w:b/>
        </w:rPr>
        <w:t xml:space="preserve">Optometrist</w:t>
      </w:r>
      <w:r>
        <w:t xml:space="preserve"> </w:t>
      </w:r>
      <w:r>
        <w:t xml:space="preserve">is not just about seeing clearly; it is about maintaining overall health and well-being in one of India’s most dynamic cities.</w:t>
      </w:r>
    </w:p>
    <w:p>
      <w:pPr>
        <w:pStyle w:val="BodyText"/>
      </w:pPr>
      <w:r>
        <w:t xml:space="preserve">The synergy between medical technology, professional education, and community outreach defines the current era of optometry. By embracing this evolution,</w:t>
      </w:r>
      <w:r>
        <w:t xml:space="preserve"> </w:t>
      </w:r>
      <w:r>
        <w:rPr>
          <w:bCs/>
          <w:b/>
        </w:rPr>
        <w:t xml:space="preserve">India, Bangalore</w:t>
      </w:r>
      <w:r>
        <w:t xml:space="preserve">, sets a benchmark for eye care services that can be replicated across other developing metropolitan regions globally. The future is bright for the profession of optometry in this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Optometrist in India, Bangalore</dc:title>
  <dc:creator/>
  <dc:language>en</dc:language>
  <cp:keywords/>
  <dcterms:created xsi:type="dcterms:W3CDTF">2026-07-29T04:49:41Z</dcterms:created>
  <dcterms:modified xsi:type="dcterms:W3CDTF">2026-07-29T04:49:41Z</dcterms:modified>
</cp:coreProperties>
</file>

<file path=docProps/custom.xml><?xml version="1.0" encoding="utf-8"?>
<Properties xmlns="http://schemas.openxmlformats.org/officeDocument/2006/custom-properties" xmlns:vt="http://schemas.openxmlformats.org/officeDocument/2006/docPropsVTypes"/>
</file>