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Optometrists</w:t>
      </w:r>
      <w:r>
        <w:t xml:space="preserve"> </w:t>
      </w:r>
      <w:r>
        <w:t xml:space="preserve">in</w:t>
      </w:r>
      <w:r>
        <w:t xml:space="preserve"> </w:t>
      </w:r>
      <w:r>
        <w:t xml:space="preserve">India:</w:t>
      </w:r>
      <w:r>
        <w:t xml:space="preserve"> </w:t>
      </w:r>
      <w:r>
        <w:t xml:space="preserve">A</w:t>
      </w:r>
      <w:r>
        <w:t xml:space="preserve"> </w:t>
      </w:r>
      <w:r>
        <w:t xml:space="preserve">Focus</w:t>
      </w:r>
      <w:r>
        <w:t xml:space="preserve"> </w:t>
      </w:r>
      <w:r>
        <w:t xml:space="preserve">on</w:t>
      </w:r>
      <w:r>
        <w:t xml:space="preserve"> </w:t>
      </w:r>
      <w:r>
        <w:t xml:space="preserve">Mumbai</w:t>
      </w:r>
    </w:p>
    <w:bookmarkStart w:id="26" w:name="X1dd7467de03b08573a5a8bcd9e504c0fe6e7721"/>
    <w:p>
      <w:pPr>
        <w:pStyle w:val="Heading1"/>
      </w:pPr>
      <w:r>
        <w:t xml:space="preserve">The Crucial Role of Optometrists in India: A Focus on Mumbai</w:t>
      </w:r>
    </w:p>
    <w:p>
      <w:pPr>
        <w:pStyle w:val="FirstParagraph"/>
      </w:pPr>
      <w:r>
        <w:t xml:space="preserve">In the rapidly evolving landscape of healthcare in</w:t>
      </w:r>
      <w:r>
        <w:t xml:space="preserve"> </w:t>
      </w:r>
      <w:r>
        <w:rPr>
          <w:bCs/>
          <w:b/>
        </w:rPr>
        <w:t xml:space="preserve">India</w:t>
      </w:r>
      <w:r>
        <w:t xml:space="preserve">, the role of allied health professionals has become increasingly significant. Among these, the optometrist stands as a critical pillar for public health, particularly in dense urban centers like</w:t>
      </w:r>
      <w:r>
        <w:t xml:space="preserve"> </w:t>
      </w:r>
      <w:r>
        <w:rPr>
          <w:bCs/>
          <w:b/>
        </w:rPr>
        <w:t xml:space="preserve">Mumbai</w:t>
      </w:r>
      <w:r>
        <w:t xml:space="preserve">. While many individuals still perceive eye care solely through the lens of ophthalmology—the surgical management of eye diseases—optometry offers a distinct and vital approach focused on primary eye care, vision science, and the prevention of visual impairment. This essay explores the importance, challenges, and future trajectory of optometrists within the bustling metropolis of</w:t>
      </w:r>
      <w:r>
        <w:t xml:space="preserve"> </w:t>
      </w:r>
      <w:r>
        <w:rPr>
          <w:bCs/>
          <w:b/>
        </w:rPr>
        <w:t xml:space="preserve">Mumbai</w:t>
      </w:r>
      <w:r>
        <w:t xml:space="preserve">, highlighting why their expertise is indispensable in modern</w:t>
      </w:r>
      <w:r>
        <w:t xml:space="preserve"> </w:t>
      </w:r>
      <w:r>
        <w:rPr>
          <w:bCs/>
          <w:b/>
        </w:rPr>
        <w:t xml:space="preserve">India</w:t>
      </w:r>
      <w:r>
        <w:t xml:space="preserve">.</w:t>
      </w:r>
    </w:p>
    <w:bookmarkStart w:id="20" w:name="Xdbbc8308ea321ca28e221de7e72661af6e4aeba"/>
    <w:p>
      <w:pPr>
        <w:pStyle w:val="Heading2"/>
      </w:pPr>
      <w:r>
        <w:t xml:space="preserve">The Evolving Perception of Optometry in India</w:t>
      </w:r>
    </w:p>
    <w:p>
      <w:pPr>
        <w:pStyle w:val="FirstParagraph"/>
      </w:pPr>
      <w:r>
        <w:t xml:space="preserve">Historically, eye care services in</w:t>
      </w:r>
      <w:r>
        <w:t xml:space="preserve"> </w:t>
      </w:r>
      <w:r>
        <w:rPr>
          <w:bCs/>
          <w:b/>
        </w:rPr>
        <w:t xml:space="preserve">India</w:t>
      </w:r>
      <w:r>
        <w:t xml:space="preserve"> </w:t>
      </w:r>
      <w:r>
        <w:t xml:space="preserve">have been dominated by ophthalmologists. However, the paradigm is shifting. With rising awareness about eye health and the increasing prevalence of lifestyle-related visual disorders, there is a growing recognition that optometrists are not merely dispensers of glasses but comprehensive primary eye care providers. An optometrist in</w:t>
      </w:r>
      <w:r>
        <w:t xml:space="preserve"> </w:t>
      </w:r>
      <w:r>
        <w:rPr>
          <w:bCs/>
          <w:b/>
        </w:rPr>
        <w:t xml:space="preserve">India</w:t>
      </w:r>
      <w:r>
        <w:t xml:space="preserve"> </w:t>
      </w:r>
      <w:r>
        <w:t xml:space="preserve">is trained to examine eyes for refractive errors (such as myopia, hyperopia, and astigmatism), detect ocular diseases like glaucoma and cataracts in their early stages, and manage conditions related to binocular vision. This distinction is crucial because it allows ophthalmologists to focus on surgical interventions while optometrists handle the bulk of preventive care, diagnosis, and non-surgical management.</w:t>
      </w:r>
    </w:p>
    <w:bookmarkEnd w:id="20"/>
    <w:bookmarkStart w:id="21" w:name="X1eff011b11df91017cd7209c3a04223c2aab17f"/>
    <w:p>
      <w:pPr>
        <w:pStyle w:val="Heading2"/>
      </w:pPr>
      <w:r>
        <w:t xml:space="preserve">The Mumbai Context: A Unique Healthcare Landscape</w:t>
      </w:r>
    </w:p>
    <w:p>
      <w:pPr>
        <w:pStyle w:val="FirstParagraph"/>
      </w:pPr>
      <w:r>
        <w:t xml:space="preserve">Mumbai, as the financial capital of</w:t>
      </w:r>
      <w:r>
        <w:t xml:space="preserve"> </w:t>
      </w:r>
      <w:r>
        <w:rPr>
          <w:bCs/>
          <w:b/>
        </w:rPr>
        <w:t xml:space="preserve">India</w:t>
      </w:r>
      <w:r>
        <w:t xml:space="preserve">, presents a unique set of challenges and opportunities for eye care. The city is characterized by extreme density, high pollution levels, and a fast-paced lifestyle that contributes significantly to visual strain. Residents face numerous environmental factors that exacerbate eye problems, including digital eye strain from prolonged screen time in corporate offices, air pollution leading to chronic conjunctivitis and dry eyes, and intense ultraviolet exposure due to the coastal climate. In this context, the role of an optometrist in</w:t>
      </w:r>
      <w:r>
        <w:t xml:space="preserve"> </w:t>
      </w:r>
      <w:r>
        <w:rPr>
          <w:bCs/>
          <w:b/>
        </w:rPr>
        <w:t xml:space="preserve">Mumbai</w:t>
      </w:r>
      <w:r>
        <w:t xml:space="preserve"> </w:t>
      </w:r>
      <w:r>
        <w:t xml:space="preserve">extends beyond prescribing corrective lenses; it involves educating patients on environmental protection and digital hygiene.</w:t>
      </w:r>
    </w:p>
    <w:p>
      <w:pPr>
        <w:pStyle w:val="BodyText"/>
      </w:pPr>
      <w:r>
        <w:t xml:space="preserve">Furthermore, Mumbai is a city of stark contrasts. It boasts some of the finest private healthcare facilities alongside crowded public health centers. Optometrists serve as a bridge in this divide. In affluent areas like South</w:t>
      </w:r>
      <w:r>
        <w:t xml:space="preserve"> </w:t>
      </w:r>
      <w:r>
        <w:rPr>
          <w:bCs/>
          <w:b/>
        </w:rPr>
        <w:t xml:space="preserve">Mumbai</w:t>
      </w:r>
      <w:r>
        <w:t xml:space="preserve">, they provide advanced diagnostic services using cutting-edge technology such as Optical Coherence Tomography (OCT) and retinal imaging. Conversely, in the sprawling slums and suburban areas, optometrists often engage in community outreach programs, conducting mass screenings to detect blindness-causing conditions that might otherwise go unnoticed until they are irreversible. This dual role makes them essential agents of health equity in</w:t>
      </w:r>
      <w:r>
        <w:t xml:space="preserve"> </w:t>
      </w:r>
      <w:r>
        <w:rPr>
          <w:bCs/>
          <w:b/>
        </w:rPr>
        <w:t xml:space="preserve">India’s</w:t>
      </w:r>
      <w:r>
        <w:t xml:space="preserve"> </w:t>
      </w:r>
      <w:r>
        <w:t xml:space="preserve">most populous city.</w:t>
      </w:r>
    </w:p>
    <w:bookmarkEnd w:id="21"/>
    <w:bookmarkStart w:id="22" w:name="X1f432627128bfc4b341790858c23f845268da61"/>
    <w:p>
      <w:pPr>
        <w:pStyle w:val="Heading2"/>
      </w:pPr>
      <w:r>
        <w:t xml:space="preserve">The Rise of Digital Eye Strain and Myopia Epidemic</w:t>
      </w:r>
    </w:p>
    <w:p>
      <w:pPr>
        <w:pStyle w:val="FirstParagraph"/>
      </w:pPr>
      <w:r>
        <w:t xml:space="preserve">A significant portion of the population in</w:t>
      </w:r>
      <w:r>
        <w:t xml:space="preserve"> </w:t>
      </w:r>
      <w:r>
        <w:rPr>
          <w:bCs/>
          <w:b/>
        </w:rPr>
        <w:t xml:space="preserve">Mumbai</w:t>
      </w:r>
      <w:r>
        <w:t xml:space="preserve">, particularly children and young professionals, is grappling with a surge in myopia (nearsightedness) and digital eye strain. The educational pressure on students in</w:t>
      </w:r>
      <w:r>
        <w:t xml:space="preserve"> </w:t>
      </w:r>
      <w:r>
        <w:rPr>
          <w:bCs/>
          <w:b/>
        </w:rPr>
        <w:t xml:space="preserve">India</w:t>
      </w:r>
      <w:r>
        <w:t xml:space="preserve">, combined with the ubiquitous use of smartphones and laptops for work, has created an epidemic of visual fatigue. Optometrists are at the forefront of addressing this crisis. They are not only correcting refractive errors but also implementing vision therapy techniques and advising on ergonomic practices. For instance, pediatric optometrists in</w:t>
      </w:r>
      <w:r>
        <w:t xml:space="preserve"> </w:t>
      </w:r>
      <w:r>
        <w:rPr>
          <w:bCs/>
          <w:b/>
        </w:rPr>
        <w:t xml:space="preserve">Mumbai</w:t>
      </w:r>
      <w:r>
        <w:t xml:space="preserve"> </w:t>
      </w:r>
      <w:r>
        <w:t xml:space="preserve">play a vital role in myopia control strategies, helping to slow the progression of nearsightedness in children through specialized contact lenses or atropine drops, thereby preventing high myopia-related complications later in life.</w:t>
      </w:r>
    </w:p>
    <w:bookmarkEnd w:id="22"/>
    <w:bookmarkStart w:id="23" w:name="economic-impact-and-accessibility"/>
    <w:p>
      <w:pPr>
        <w:pStyle w:val="Heading2"/>
      </w:pPr>
      <w:r>
        <w:t xml:space="preserve">Economic Impact and Accessibility</w:t>
      </w:r>
    </w:p>
    <w:p>
      <w:pPr>
        <w:pStyle w:val="FirstParagraph"/>
      </w:pPr>
      <w:r>
        <w:t xml:space="preserve">The presence of skilled optometrists contributes significantly to the economic productivity of</w:t>
      </w:r>
      <w:r>
        <w:t xml:space="preserve"> </w:t>
      </w:r>
      <w:r>
        <w:rPr>
          <w:bCs/>
          <w:b/>
        </w:rPr>
        <w:t xml:space="preserve">Mumbai</w:t>
      </w:r>
      <w:r>
        <w:t xml:space="preserve">. Clear vision is a prerequisite for academic success and professional efficiency. By ensuring that students have correct prescriptions and that workers can maintain visual comfort during long hours, optometrists indirectly boost the city’s economic output. Moreover, compared to ophthalmologists, optometrical care is generally more cost-effective and accessible. This accessibility is crucial in</w:t>
      </w:r>
      <w:r>
        <w:t xml:space="preserve"> </w:t>
      </w:r>
      <w:r>
        <w:rPr>
          <w:bCs/>
          <w:b/>
        </w:rPr>
        <w:t xml:space="preserve">India</w:t>
      </w:r>
      <w:r>
        <w:t xml:space="preserve">, where out-of-pocket expenses for healthcare can be a burden for middle-class families. By providing timely diagnosis and management of common eye issues, optometrists reduce the overall burden on tertiary hospitals, making the healthcare system more sustainable.</w:t>
      </w:r>
    </w:p>
    <w:bookmarkEnd w:id="23"/>
    <w:bookmarkStart w:id="24" w:name="challenges-and-the-path-forward"/>
    <w:p>
      <w:pPr>
        <w:pStyle w:val="Heading2"/>
      </w:pPr>
      <w:r>
        <w:t xml:space="preserve">Challenges and the Path Forward</w:t>
      </w:r>
    </w:p>
    <w:p>
      <w:pPr>
        <w:pStyle w:val="FirstParagraph"/>
      </w:pPr>
      <w:r>
        <w:t xml:space="preserve">Despite their growing importance, optometrists in</w:t>
      </w:r>
      <w:r>
        <w:t xml:space="preserve"> </w:t>
      </w:r>
      <w:r>
        <w:rPr>
          <w:bCs/>
          <w:b/>
        </w:rPr>
        <w:t xml:space="preserve">Mumbai</w:t>
      </w:r>
      <w:r>
        <w:t xml:space="preserve"> </w:t>
      </w:r>
      <w:r>
        <w:t xml:space="preserve">face several challenges. One major issue is regulatory clarity and public awareness. Many people still confuse optometrists with optical shop owners who may lack proper medical training. There is a need for stricter enforcement of the Optometric Council regulations to ensure that only qualified professionals provide eye care services. Additionally, there is a gap in insurance coverage for optometry services in</w:t>
      </w:r>
      <w:r>
        <w:t xml:space="preserve"> </w:t>
      </w:r>
      <w:r>
        <w:rPr>
          <w:bCs/>
          <w:b/>
        </w:rPr>
        <w:t xml:space="preserve">India</w:t>
      </w:r>
      <w:r>
        <w:t xml:space="preserve">. Expanding health insurance policies to include comprehensive eye exams and management would further empower optometrists and encourage more people to seek regular preventive care.</w:t>
      </w:r>
    </w:p>
    <w:p>
      <w:pPr>
        <w:pStyle w:val="BodyText"/>
      </w:pPr>
      <w:r>
        <w:t xml:space="preserve">Another challenge is the integration of technology into rural outreach. While</w:t>
      </w:r>
      <w:r>
        <w:t xml:space="preserve"> </w:t>
      </w:r>
      <w:r>
        <w:rPr>
          <w:bCs/>
          <w:b/>
        </w:rPr>
        <w:t xml:space="preserve">Mumbai</w:t>
      </w:r>
      <w:r>
        <w:t xml:space="preserve"> </w:t>
      </w:r>
      <w:r>
        <w:t xml:space="preserve">is urban, its influence extends to surrounding regions in Maharashtra where eye care access is limited. Tele-optometry initiatives led by professionals in</w:t>
      </w:r>
      <w:r>
        <w:t xml:space="preserve"> </w:t>
      </w:r>
      <w:r>
        <w:rPr>
          <w:bCs/>
          <w:b/>
        </w:rPr>
        <w:t xml:space="preserve">Mumbai</w:t>
      </w:r>
      <w:r>
        <w:t xml:space="preserve"> </w:t>
      </w:r>
      <w:r>
        <w:t xml:space="preserve">can help bridge this gap by allowing remote consultations and diagnostic support for rural health centers.</w:t>
      </w:r>
    </w:p>
    <w:bookmarkEnd w:id="24"/>
    <w:bookmarkStart w:id="25" w:name="conclusion"/>
    <w:p>
      <w:pPr>
        <w:pStyle w:val="Heading2"/>
      </w:pPr>
      <w:r>
        <w:t xml:space="preserve">Conclusion</w:t>
      </w:r>
    </w:p>
    <w:p>
      <w:pPr>
        <w:pStyle w:val="FirstParagraph"/>
      </w:pPr>
      <w:r>
        <w:t xml:space="preserve">In conclusion, the optometrist is an indispensable component of the healthcare ecosystem in</w:t>
      </w:r>
      <w:r>
        <w:t xml:space="preserve"> </w:t>
      </w:r>
      <w:r>
        <w:rPr>
          <w:bCs/>
          <w:b/>
        </w:rPr>
        <w:t xml:space="preserve">Mumbai</w:t>
      </w:r>
      <w:r>
        <w:t xml:space="preserve">, a city that serves as a microcosm of modern</w:t>
      </w:r>
      <w:r>
        <w:t xml:space="preserve"> </w:t>
      </w:r>
      <w:r>
        <w:rPr>
          <w:bCs/>
          <w:b/>
        </w:rPr>
        <w:t xml:space="preserve">India</w:t>
      </w:r>
      <w:r>
        <w:t xml:space="preserve">. From managing the high prevalence of digital eye strain among professionals to conducting life-changing screenings in underserved communities, optometrists contribute to both individual well-being and public health. As</w:t>
      </w:r>
      <w:r>
        <w:t xml:space="preserve"> </w:t>
      </w:r>
      <w:r>
        <w:rPr>
          <w:bCs/>
          <w:b/>
        </w:rPr>
        <w:t xml:space="preserve">India</w:t>
      </w:r>
      <w:r>
        <w:t xml:space="preserve"> </w:t>
      </w:r>
      <w:r>
        <w:t xml:space="preserve">continues on its path toward universal health coverage, elevating the status and accessibility of optometry is essential. Recognizing optometrists not just as prescribers of spectacles but as vital eye care providers will ensure a healthier, more productive population in</w:t>
      </w:r>
      <w:r>
        <w:t xml:space="preserve"> </w:t>
      </w:r>
      <w:r>
        <w:rPr>
          <w:bCs/>
          <w:b/>
        </w:rPr>
        <w:t xml:space="preserve">Mumbai</w:t>
      </w:r>
      <w:r>
        <w:t xml:space="preserve"> </w:t>
      </w:r>
      <w:r>
        <w:t xml:space="preserve">and across the nation. The future of eye care in</w:t>
      </w:r>
      <w:r>
        <w:t xml:space="preserve"> </w:t>
      </w:r>
      <w:r>
        <w:rPr>
          <w:bCs/>
          <w:b/>
        </w:rPr>
        <w:t xml:space="preserve">India</w:t>
      </w:r>
      <w:r>
        <w:t xml:space="preserve"> </w:t>
      </w:r>
      <w:r>
        <w:t xml:space="preserve">depends on embracing this holistic model, where optometry and ophthalmology work in tandem to preserve sight for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Optometrists in India: A Focus on Mumbai</dc:title>
  <dc:creator/>
  <dc:language>en</dc:language>
  <cp:keywords/>
  <dcterms:created xsi:type="dcterms:W3CDTF">2026-07-29T08:36:24Z</dcterms:created>
  <dcterms:modified xsi:type="dcterms:W3CDTF">2026-07-29T08:36:24Z</dcterms:modified>
</cp:coreProperties>
</file>

<file path=docProps/custom.xml><?xml version="1.0" encoding="utf-8"?>
<Properties xmlns="http://schemas.openxmlformats.org/officeDocument/2006/custom-properties" xmlns:vt="http://schemas.openxmlformats.org/officeDocument/2006/docPropsVTypes"/>
</file>