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Optometrists</w:t>
      </w:r>
      <w:r>
        <w:t xml:space="preserve"> </w:t>
      </w:r>
      <w:r>
        <w:t xml:space="preserve">in</w:t>
      </w:r>
      <w:r>
        <w:t xml:space="preserve"> </w:t>
      </w:r>
      <w:r>
        <w:t xml:space="preserve">Kazakhstan:</w:t>
      </w:r>
      <w:r>
        <w:t xml:space="preserve"> </w:t>
      </w:r>
      <w:r>
        <w:t xml:space="preserve">A</w:t>
      </w:r>
      <w:r>
        <w:t xml:space="preserve"> </w:t>
      </w:r>
      <w:r>
        <w:t xml:space="preserve">Focus</w:t>
      </w:r>
      <w:r>
        <w:t xml:space="preserve"> </w:t>
      </w:r>
      <w:r>
        <w:t xml:space="preserve">on</w:t>
      </w:r>
      <w:r>
        <w:t xml:space="preserve"> </w:t>
      </w:r>
      <w:r>
        <w:t xml:space="preserve">Almaty</w:t>
      </w:r>
    </w:p>
    <w:bookmarkStart w:id="26" w:name="Xe21924e168819fc2742b602a91250a60268240e"/>
    <w:p>
      <w:pPr>
        <w:pStyle w:val="Heading1"/>
      </w:pPr>
      <w:r>
        <w:t xml:space="preserve">The Vital Role of Optometrists in Kazakhstan: A Focus on Almaty</w:t>
      </w:r>
    </w:p>
    <w:p>
      <w:pPr>
        <w:pStyle w:val="FirstParagraph"/>
      </w:pPr>
      <w:r>
        <w:t xml:space="preserve">In the modern landscape of healthcare, vision care is not merely a luxury but a fundamental component of overall well-being and economic productivity. Nowhere is this more evident than in Kazakhstan, particularly within its vibrant southern hub, Almaty. As Kazakhstan continues to undergo rapid social and economic transformation, the demand for specialized healthcare services has surged among them Optometrists have emerged as critical guardians of public health in this dynamic region.</w:t>
      </w:r>
    </w:p>
    <w:bookmarkStart w:id="20" w:name="the-evolution-of-eye-care-in-kazakhstan"/>
    <w:p>
      <w:pPr>
        <w:pStyle w:val="Heading2"/>
      </w:pPr>
      <w:r>
        <w:t xml:space="preserve">The Evolution of Eye Care in Kazakhstan</w:t>
      </w:r>
    </w:p>
    <w:p>
      <w:pPr>
        <w:pStyle w:val="FirstParagraph"/>
      </w:pPr>
      <w:r>
        <w:t xml:space="preserve">Kazakhstan, the ninth-largest country in the world by area, has a diverse population spread across vast territories. Historically, access to specialized medical care was often concentrated in major urban centers. However, recent years have seen significant investment in healthcare infrastructure and policy reform aimed at improving accessibility for all citizens. Within this framework of progress, the profession of the</w:t>
      </w:r>
      <w:r>
        <w:t xml:space="preserve"> </w:t>
      </w:r>
      <w:r>
        <w:rPr>
          <w:bCs/>
          <w:b/>
        </w:rPr>
        <w:t xml:space="preserve">Optometrist</w:t>
      </w:r>
      <w:r>
        <w:t xml:space="preserve"> </w:t>
      </w:r>
      <w:r>
        <w:t xml:space="preserve">has gained substantial recognition and respect.</w:t>
      </w:r>
    </w:p>
    <w:p>
      <w:pPr>
        <w:pStyle w:val="BodyText"/>
      </w:pPr>
      <w:r>
        <w:t xml:space="preserve">An optometrist is a healthcare professional who provides primary vision care services, including vision testing, eye health evaluation, diagnosis and treatment of common eye diseases and injuries. In Kazakhstan, as in many developed nations, the role of the optometrist is distinct from that of an ophthalmologist. While ophthalmologists are medical doctors specializing in eye surgery and complex medical conditions</w:t>
      </w:r>
      <w:r>
        <w:t xml:space="preserve"> </w:t>
      </w:r>
      <w:r>
        <w:rPr>
          <w:bCs/>
          <w:b/>
        </w:rPr>
        <w:t xml:space="preserve">Optometrists</w:t>
      </w:r>
      <w:r>
        <w:t xml:space="preserve"> </w:t>
      </w:r>
      <w:r>
        <w:t xml:space="preserve">serve as the first line of defense for routine vision health. This distinction is crucial for a healthcare system that seeks efficiency, allowing surgeons to focus on critical cases while optometrists manage the broader spectrum of preventive care.</w:t>
      </w:r>
    </w:p>
    <w:bookmarkEnd w:id="20"/>
    <w:bookmarkStart w:id="21" w:name="almaty-the-medical-and-cultural-hub"/>
    <w:p>
      <w:pPr>
        <w:pStyle w:val="Heading2"/>
      </w:pPr>
      <w:r>
        <w:t xml:space="preserve">Almaty: The Medical and Cultural Hub</w:t>
      </w:r>
    </w:p>
    <w:p>
      <w:pPr>
        <w:pStyle w:val="FirstParagraph"/>
      </w:pPr>
      <w:r>
        <w:t xml:space="preserve">To understand the specific context of vision care, one must look closely at Almaty. As the largest city in Kazakhstan and its former capital, Almaty remains the cultural, economic, and scientific heart of the nation. It is a metropolis where tradition meets modernity. The city boasts some of the most advanced medical facilities in Central Asia, attracting patients not only from within Kazakhstan but also from neighboring countries such as Kyrgyzstan, Uzbekistan, and Russia.</w:t>
      </w:r>
    </w:p>
    <w:p>
      <w:pPr>
        <w:pStyle w:val="BodyText"/>
      </w:pPr>
      <w:r>
        <w:t xml:space="preserve">In this bustling environment, the lifestyle of Almaty residents contributes to specific vision-related challenges. The rapid urbanization has led to increased screen time among students and professionals alike. With a growing tech sector in Almaty, digital eye strain has become a prevalent complaint. Furthermore, the city's unique geography—nestled against the majestic Trans-Ili Alatau mountains—means that residents are frequently exposed to high levels of ultraviolet (UV) radiation due to the altitude and sunlight reflection off snow during winter months. These environmental factors make regular check-ups with an</w:t>
      </w:r>
      <w:r>
        <w:t xml:space="preserve"> </w:t>
      </w:r>
      <w:r>
        <w:rPr>
          <w:bCs/>
          <w:b/>
        </w:rPr>
        <w:t xml:space="preserve">Optometrist</w:t>
      </w:r>
      <w:r>
        <w:t xml:space="preserve"> </w:t>
      </w:r>
      <w:r>
        <w:t xml:space="preserve">not just a recommendation, but a necessity for long-term eye health.</w:t>
      </w:r>
    </w:p>
    <w:bookmarkEnd w:id="21"/>
    <w:bookmarkStart w:id="22" w:name="Xcf844c1380eddb05c01c63ac081e4696d6809d1"/>
    <w:p>
      <w:pPr>
        <w:pStyle w:val="Heading2"/>
      </w:pPr>
      <w:r>
        <w:t xml:space="preserve">The Growing Importance of Preventive Care</w:t>
      </w:r>
    </w:p>
    <w:p>
      <w:pPr>
        <w:pStyle w:val="FirstParagraph"/>
      </w:pPr>
      <w:r>
        <w:t xml:space="preserve">The shift towards preventive healthcare is a global trend, and Kazakhstan is no exception. The government has been actively promoting wellness initiatives to reduce the burden on hospital systems. In this context, the role of the optometrist is pivotal. Regular eye exams can detect systemic diseases such as diabetes and hypertension before physical symptoms appear in other parts of the body. For a population in</w:t>
      </w:r>
      <w:r>
        <w:t xml:space="preserve"> </w:t>
      </w:r>
      <w:r>
        <w:rPr>
          <w:bCs/>
          <w:b/>
        </w:rPr>
        <w:t xml:space="preserve">Kazakhstan</w:t>
      </w:r>
      <w:r>
        <w:t xml:space="preserve"> </w:t>
      </w:r>
      <w:r>
        <w:t xml:space="preserve">with increasing rates of lifestyle-related diseases, early detection by an</w:t>
      </w:r>
      <w:r>
        <w:t xml:space="preserve"> </w:t>
      </w:r>
      <w:r>
        <w:rPr>
          <w:bCs/>
          <w:b/>
        </w:rPr>
        <w:t xml:space="preserve">Optometrist</w:t>
      </w:r>
      <w:r>
        <w:t xml:space="preserve"> </w:t>
      </w:r>
      <w:r>
        <w:t xml:space="preserve">can be life-saving.</w:t>
      </w:r>
    </w:p>
    <w:p>
      <w:pPr>
        <w:pStyle w:val="BodyText"/>
      </w:pPr>
      <w:r>
        <w:t xml:space="preserve">In Almaty, there is a noticeable increase in public awareness regarding eye health. Parents are increasingly taking their children for vision screenings to identify issues like myopia (nearsightedness) at an early age. Myopia rates have been rising globally, and Kazakhstan is part of this trend. Early intervention by optometrists through corrective lenses or specialized contact lenses can help slow the progression of myopia in children, preserving their quality of life and educational opportunities.</w:t>
      </w:r>
    </w:p>
    <w:bookmarkEnd w:id="22"/>
    <w:bookmarkStart w:id="23" w:name="challenges-and-opportunities-for-growth"/>
    <w:p>
      <w:pPr>
        <w:pStyle w:val="Heading2"/>
      </w:pPr>
      <w:r>
        <w:t xml:space="preserve">Challenges and Opportunities for Growth</w:t>
      </w:r>
    </w:p>
    <w:p>
      <w:pPr>
        <w:pStyle w:val="FirstParagraph"/>
      </w:pPr>
      <w:r>
        <w:t xml:space="preserve">Despite the advancements, challenges remain. There is still a need to educate rural populations in Kazakhstan about the importance of regular eye exams. While Almaty has numerous clinics equipped with state-of-the-art technology, reaching remote areas requires continued infrastructure development and mobile health units. Additionally, there is an ongoing effort to standardize the training and certification of optometry professionals across the country to ensure uniform quality of care.</w:t>
      </w:r>
    </w:p>
    <w:p>
      <w:pPr>
        <w:pStyle w:val="BodyText"/>
      </w:pPr>
      <w:r>
        <w:t xml:space="preserve">The private sector in Almaty has played a significant role in filling gaps left by public healthcare. Many private clinics offer comprehensive vision care packages that include advanced diagnostic imaging, personalized contact lens fittings, and post-operative care for those who have undergone refractive surgery. This competition fosters innovation and ensures that patients in</w:t>
      </w:r>
      <w:r>
        <w:t xml:space="preserve"> </w:t>
      </w:r>
      <w:r>
        <w:rPr>
          <w:bCs/>
          <w:b/>
        </w:rPr>
        <w:t xml:space="preserve">Almaty</w:t>
      </w:r>
      <w:r>
        <w:t xml:space="preserve"> </w:t>
      </w:r>
      <w:r>
        <w:t xml:space="preserve">have access to world-class optometric services.</w:t>
      </w:r>
    </w:p>
    <w:bookmarkEnd w:id="23"/>
    <w:bookmarkStart w:id="24" w:name="the-future-of-optometry-in-almaty"/>
    <w:p>
      <w:pPr>
        <w:pStyle w:val="Heading2"/>
      </w:pPr>
      <w:r>
        <w:t xml:space="preserve">The Future of Optometry in Almaty</w:t>
      </w:r>
    </w:p>
    <w:p>
      <w:pPr>
        <w:pStyle w:val="FirstParagraph"/>
      </w:pPr>
      <w:r>
        <w:t xml:space="preserve">Looking ahead, the future of optometry in Kazakhstan is bright. Technological advancements such as artificial intelligence in diagnostic imaging and telemedicine are beginning to reshape the industry. In Almaty, digital health platforms are connecting patients with</w:t>
      </w:r>
      <w:r>
        <w:t xml:space="preserve"> </w:t>
      </w:r>
      <w:r>
        <w:rPr>
          <w:bCs/>
          <w:b/>
        </w:rPr>
        <w:t xml:space="preserve">Optometrists</w:t>
      </w:r>
      <w:r>
        <w:t xml:space="preserve">, allowing for remote consultations and follow-ups, which is particularly beneficial for elderly patients or those with mobility issues.</w:t>
      </w:r>
    </w:p>
    <w:p>
      <w:pPr>
        <w:pStyle w:val="BodyText"/>
      </w:pPr>
      <w:r>
        <w:t xml:space="preserve">Educational institutions in Kazakhstan are also expanding their curricula to include more practical training in optometry. This investment in human capital will ensure that the next generation of eye care providers is well-equipped to handle emerging challenges. As Almaty continues to grow as a regional medical hub, it serves as a model for other cities in Kazakhstan, demonstrating the value of integrating comprehensive vision care into the public health framework.</w:t>
      </w:r>
    </w:p>
    <w:bookmarkEnd w:id="24"/>
    <w:bookmarkStart w:id="25" w:name="conclusion"/>
    <w:p>
      <w:pPr>
        <w:pStyle w:val="Heading2"/>
      </w:pPr>
      <w:r>
        <w:t xml:space="preserve">Conclusion</w:t>
      </w:r>
    </w:p>
    <w:p>
      <w:pPr>
        <w:pStyle w:val="FirstParagraph"/>
      </w:pPr>
      <w:r>
        <w:t xml:space="preserve">In conclusion, the profession of optometry is an integral part of the healthcare ecosystem in Kazakhstan. In Almaty, where modernity and tradition intersect, the role of the</w:t>
      </w:r>
      <w:r>
        <w:t xml:space="preserve"> </w:t>
      </w:r>
      <w:r>
        <w:rPr>
          <w:bCs/>
          <w:b/>
        </w:rPr>
        <w:t xml:space="preserve">Optometrist</w:t>
      </w:r>
      <w:r>
        <w:t xml:space="preserve"> </w:t>
      </w:r>
      <w:r>
        <w:t xml:space="preserve">has expanded from simple vision correction to comprehensive health monitoring. By addressing lifestyle-related eye issues and providing early detection for systemic diseases, these professionals contribute significantly to the well-being of Almaty's diverse population.</w:t>
      </w:r>
    </w:p>
    <w:p>
      <w:pPr>
        <w:pStyle w:val="BodyText"/>
      </w:pPr>
      <w:r>
        <w:t xml:space="preserve">As Kazakhstan strives for excellence in healthcare, supporting the growth of optometry through education, infrastructure investment, and public awareness is essential. The synergy between advanced medical services in cities like Almaty and broader national health goals creates a promising future for eye care across the country. Ensuring that every citizen has access to quality vision care is not just a medical imperative but a step towards building a healthier, more productive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Optometrists in Kazakhstan: A Focus on Almaty</dc:title>
  <dc:creator/>
  <dc:language>en</dc:language>
  <cp:keywords/>
  <dcterms:created xsi:type="dcterms:W3CDTF">2026-07-29T03:55:23Z</dcterms:created>
  <dcterms:modified xsi:type="dcterms:W3CDTF">2026-07-29T03:55:23Z</dcterms:modified>
</cp:coreProperties>
</file>

<file path=docProps/custom.xml><?xml version="1.0" encoding="utf-8"?>
<Properties xmlns="http://schemas.openxmlformats.org/officeDocument/2006/custom-properties" xmlns:vt="http://schemas.openxmlformats.org/officeDocument/2006/docPropsVTypes"/>
</file>