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Morocco,</w:t>
      </w:r>
      <w:r>
        <w:t xml:space="preserve"> </w:t>
      </w:r>
      <w:r>
        <w:t xml:space="preserve">Casablanca</w:t>
      </w:r>
    </w:p>
    <w:bookmarkStart w:id="24" w:name="X1727019080f26b09654fe0ea4e59763db962e53"/>
    <w:p>
      <w:pPr>
        <w:pStyle w:val="Heading1"/>
      </w:pPr>
      <w:r>
        <w:t xml:space="preserve">Vision Health and Modernity: The Evolving Role of the Optometrist in Morocco, Casablanca</w:t>
      </w:r>
    </w:p>
    <w:p>
      <w:pPr>
        <w:pStyle w:val="FirstParagraph"/>
      </w:pPr>
      <w:r>
        <w:t xml:space="preserve">In the bustling heart of North Africa, where ancient traditions meet rapid modernization, few cities embody this duality as vividly as Casablanca. Known locally as "Casa," this economic capital of Morocco is a metropolis defined by its energy, its cosmopolitan atmosphere, and its relentless pace of life. Within this dynamic urban landscape, the healthcare sector has undergone significant transformation over the past two decades. Nowhere is this evolution more critical than in the field of vision care. The</w:t>
      </w:r>
      <w:r>
        <w:t xml:space="preserve"> </w:t>
      </w:r>
      <w:r>
        <w:rPr>
          <w:bCs/>
          <w:b/>
        </w:rPr>
        <w:t xml:space="preserve">Optometrist</w:t>
      </w:r>
      <w:r>
        <w:t xml:space="preserve"> </w:t>
      </w:r>
      <w:r>
        <w:t xml:space="preserve">has emerged not merely as a provider of eyewear but as a fundamental pillar of public health and quality of life in</w:t>
      </w:r>
      <w:r>
        <w:t xml:space="preserve"> </w:t>
      </w:r>
      <w:r>
        <w:rPr>
          <w:bCs/>
          <w:b/>
        </w:rPr>
        <w:t xml:space="preserve">Morocco Casablanca</w:t>
      </w:r>
      <w:r>
        <w:t xml:space="preserve">. This essay explores the critical importance, growing demand, and societal impact of optometric services within this specific geographic and cultural context.</w:t>
      </w:r>
    </w:p>
    <w:bookmarkStart w:id="20" w:name="Xa41151898a649fda0dd12283d3443c41bcf51e1"/>
    <w:p>
      <w:pPr>
        <w:pStyle w:val="Heading2"/>
      </w:pPr>
      <w:r>
        <w:t xml:space="preserve">The Rise of Visual Health Awareness in an Urbanizing Nation</w:t>
      </w:r>
    </w:p>
    <w:p>
      <w:pPr>
        <w:pStyle w:val="FirstParagraph"/>
      </w:pPr>
      <w:r>
        <w:t xml:space="preserve">Morocco has witnessed one of the most rapid urbanization rates in Africa over the last thirty years. As rural populations migrate to major hubs like</w:t>
      </w:r>
      <w:r>
        <w:t xml:space="preserve"> </w:t>
      </w:r>
      <w:r>
        <w:rPr>
          <w:bCs/>
          <w:b/>
        </w:rPr>
        <w:t xml:space="preserve">Morocco Casablanca</w:t>
      </w:r>
      <w:r>
        <w:t xml:space="preserve">, lifestyle changes have precipitated a surge in visual health issues. The shift from outdoor, agrarian lifestyles to indoor, screen-intensive occupations has led to a dramatic increase in myopia (nearsightedness), astigmatism, and digital eye strain. In the past, vision problems were often viewed as an inevitable part of aging or were managed by general practitioners who lacked specialized training in optometry. However, as education levels rise and economic prosperity grows among the middle class of Casablanca, there is a heightened awareness regarding preventive healthcare.</w:t>
      </w:r>
    </w:p>
    <w:p>
      <w:pPr>
        <w:pStyle w:val="BodyText"/>
      </w:pPr>
      <w:r>
        <w:t xml:space="preserve">The</w:t>
      </w:r>
      <w:r>
        <w:t xml:space="preserve"> </w:t>
      </w:r>
      <w:r>
        <w:rPr>
          <w:bCs/>
          <w:b/>
        </w:rPr>
        <w:t xml:space="preserve">Optometrist</w:t>
      </w:r>
      <w:r>
        <w:t xml:space="preserve">, therefore, plays a pivotal role in addressing this public health challenge. Unlike ophthalmologists who are medical doctors specializing in surgical interventions and complex eye diseases, optometrists are primary eye care providers. They are trained to detect, diagnose, treat, and manage disorders of the visual system. In</w:t>
      </w:r>
      <w:r>
        <w:t xml:space="preserve"> </w:t>
      </w:r>
      <w:r>
        <w:rPr>
          <w:bCs/>
          <w:b/>
        </w:rPr>
        <w:t xml:space="preserve">Morocco Casablanca</w:t>
      </w:r>
      <w:r>
        <w:t xml:space="preserve">, the integration of these specialists into the mainstream healthcare narrative has helped demystify vision care. It has shifted the public perception from viewing glasses as a mere cosmetic accessory or a sign of weakness to recognizing them as essential medical tools for maintaining productivity, safety, and overall well-being.</w:t>
      </w:r>
    </w:p>
    <w:bookmarkEnd w:id="20"/>
    <w:bookmarkStart w:id="21" w:name="X4ea50854d98a381d4a2e4dcb8347a73f29d31ac"/>
    <w:p>
      <w:pPr>
        <w:pStyle w:val="Heading2"/>
      </w:pPr>
      <w:r>
        <w:t xml:space="preserve">Bridging the Gap Between Tradition and Modern Medicine</w:t>
      </w:r>
    </w:p>
    <w:p>
      <w:pPr>
        <w:pStyle w:val="FirstParagraph"/>
      </w:pPr>
      <w:r>
        <w:t xml:space="preserve">Casablanca is often referred to as the "White City" due to its colonial architecture, but it is also a city deeply rooted in Moroccan culture. Historically, healthcare access in Morocco was concentrated in urban centers, leaving rural areas underserved. While</w:t>
      </w:r>
      <w:r>
        <w:t xml:space="preserve"> </w:t>
      </w:r>
      <w:r>
        <w:rPr>
          <w:bCs/>
          <w:b/>
        </w:rPr>
        <w:t xml:space="preserve">Morocco Casablanca</w:t>
      </w:r>
      <w:r>
        <w:t xml:space="preserve"> </w:t>
      </w:r>
      <w:r>
        <w:t xml:space="preserve">has long enjoyed better infrastructure than other regions, disparities still exist within the city itself between affluent neighborhoods like Ain Diab and more densely populated areas like Derb Sultan or Sidi Bernoussi. The role of the independent</w:t>
      </w:r>
      <w:r>
        <w:t xml:space="preserve"> </w:t>
      </w:r>
      <w:r>
        <w:rPr>
          <w:bCs/>
          <w:b/>
        </w:rPr>
        <w:t xml:space="preserve">Optometrist</w:t>
      </w:r>
      <w:r>
        <w:t xml:space="preserve"> </w:t>
      </w:r>
      <w:r>
        <w:t xml:space="preserve">has become crucial in bridging these gaps.</w:t>
      </w:r>
    </w:p>
    <w:p>
      <w:pPr>
        <w:pStyle w:val="BodyText"/>
      </w:pPr>
      <w:r>
        <w:t xml:space="preserve">In recent years, we have seen an increase in optometry clinics spreading across diverse districts of Casablanca. This decentralization is vital because it brings professional eye care closer to the people who need it most. Furthermore, modern</w:t>
      </w:r>
      <w:r>
        <w:t xml:space="preserve"> </w:t>
      </w:r>
      <w:r>
        <w:rPr>
          <w:bCs/>
          <w:b/>
        </w:rPr>
        <w:t xml:space="preserve">Morocco Casablanca</w:t>
      </w:r>
      <w:r>
        <w:t xml:space="preserve"> </w:t>
      </w:r>
      <w:r>
        <w:t xml:space="preserve">optometrists are increasingly adopting a patient-centered approach that respects local cultural nuances while delivering evidence-based care. For instance, understanding the importance of family involvement in health decisions—a common trait in Moroccan society—optometrists often engage with families to ensure compliance with treatment plans and regular check-ups. This cultural competence enhances trust and encourages earlier detection of vision problems in children, which is critical for academic performance and development.</w:t>
      </w:r>
    </w:p>
    <w:bookmarkEnd w:id="21"/>
    <w:bookmarkStart w:id="22" w:name="Xe748ec96654f23c0569cbd812374290f2eed6e7"/>
    <w:p>
      <w:pPr>
        <w:pStyle w:val="Heading2"/>
      </w:pPr>
      <w:r>
        <w:t xml:space="preserve">Economic Implications: Vision as a Driver of Productivity</w:t>
      </w:r>
    </w:p>
    <w:p>
      <w:pPr>
        <w:pStyle w:val="FirstParagraph"/>
      </w:pPr>
      <w:r>
        <w:t xml:space="preserve">The economic argument for investing in professional optometric care in</w:t>
      </w:r>
      <w:r>
        <w:t xml:space="preserve"> </w:t>
      </w:r>
      <w:r>
        <w:rPr>
          <w:bCs/>
          <w:b/>
        </w:rPr>
        <w:t xml:space="preserve">Morocco Casablanca</w:t>
      </w:r>
      <w:r>
        <w:t xml:space="preserve"> </w:t>
      </w:r>
      <w:r>
        <w:t xml:space="preserve">is compelling. As Morocco continues to integrate into the global economy, its workforce competes on an international stage. Visual acuity is directly linked to job performance, particularly in sectors such as technology, finance, manufacturing, and education. Uncorrected vision problems lead to decreased productivity, increased error rates in industrial settings (posing safety risks), and higher absenteeism due to headaches or eye fatigue.</w:t>
      </w:r>
    </w:p>
    <w:p>
      <w:pPr>
        <w:pStyle w:val="BodyText"/>
      </w:pPr>
      <w:r>
        <w:t xml:space="preserve">The</w:t>
      </w:r>
      <w:r>
        <w:t xml:space="preserve"> </w:t>
      </w:r>
      <w:r>
        <w:rPr>
          <w:bCs/>
          <w:b/>
        </w:rPr>
        <w:t xml:space="preserve">Optometrist</w:t>
      </w:r>
      <w:r>
        <w:t xml:space="preserve"> </w:t>
      </w:r>
      <w:r>
        <w:t xml:space="preserve">contributes directly to the economic vitality of</w:t>
      </w:r>
      <w:r>
        <w:t xml:space="preserve"> </w:t>
      </w:r>
      <w:r>
        <w:rPr>
          <w:bCs/>
          <w:b/>
        </w:rPr>
        <w:t xml:space="preserve">Morocco Casablanca</w:t>
      </w:r>
      <w:r>
        <w:t xml:space="preserve"> </w:t>
      </w:r>
      <w:r>
        <w:t xml:space="preserve">by ensuring that the workforce is healthy and efficient. Moreover, the optometry sector itself has become a growing industry within the city. From high-end optical boutiques in Maarif and Gauthier to affordable clinics serving broader demographics, this sector creates jobs for technicians, administrative staff, and specialists. The growth of private insurance plans covering vision care in Casablanca further underscores the economic recognition of eye health as a priority for both employers and employees.</w:t>
      </w:r>
    </w:p>
    <w:bookmarkEnd w:id="22"/>
    <w:bookmarkStart w:id="23" w:name="the-future-technology-and-education"/>
    <w:p>
      <w:pPr>
        <w:pStyle w:val="Heading2"/>
      </w:pPr>
      <w:r>
        <w:t xml:space="preserve">The Future: Technology and Education</w:t>
      </w:r>
    </w:p>
    <w:p>
      <w:pPr>
        <w:pStyle w:val="FirstParagraph"/>
      </w:pPr>
      <w:r>
        <w:t xml:space="preserve">Looking ahead, the future of optometry in</w:t>
      </w:r>
      <w:r>
        <w:t xml:space="preserve"> </w:t>
      </w:r>
      <w:r>
        <w:rPr>
          <w:bCs/>
          <w:b/>
        </w:rPr>
        <w:t xml:space="preserve">Morocco Casablanca</w:t>
      </w:r>
      <w:r>
        <w:t xml:space="preserve"> </w:t>
      </w:r>
      <w:r>
        <w:t xml:space="preserve">is bright but requires continued investment in education and technology. There is a growing need for more specialized training programs within Moroccan universities to produce a higher number of qualified optometrists. Currently, while there are institutions offering degrees in health sciences, the specific curriculum for optometry needs expansion to meet the rising demand. Additionally, technology plays a massive role; advanced diagnostic equipment allows</w:t>
      </w:r>
      <w:r>
        <w:t xml:space="preserve"> </w:t>
      </w:r>
      <w:r>
        <w:rPr>
          <w:bCs/>
          <w:b/>
        </w:rPr>
        <w:t xml:space="preserve">Optometrist</w:t>
      </w:r>
      <w:r>
        <w:t xml:space="preserve"> </w:t>
      </w:r>
      <w:r>
        <w:t xml:space="preserve">professionals to detect conditions like glaucoma and diabetic retinopathy earlier than ever before. These diseases are on the rise in Morocco due to lifestyle changes and an aging population, making early detection by skilled optometrists life-saving.</w:t>
      </w:r>
    </w:p>
    <w:p>
      <w:pPr>
        <w:pStyle w:val="BodyText"/>
      </w:pPr>
      <w:r>
        <w:t xml:space="preserve">In conclusion, the</w:t>
      </w:r>
      <w:r>
        <w:t xml:space="preserve"> </w:t>
      </w:r>
      <w:r>
        <w:rPr>
          <w:bCs/>
          <w:b/>
        </w:rPr>
        <w:t xml:space="preserve">Optometrist</w:t>
      </w:r>
      <w:r>
        <w:t xml:space="preserve"> </w:t>
      </w:r>
      <w:r>
        <w:t xml:space="preserve">is far more than a dispenser of lenses; they are essential healthcare providers who enhance the quality of life for millions. In</w:t>
      </w:r>
      <w:r>
        <w:t xml:space="preserve"> </w:t>
      </w:r>
      <w:r>
        <w:rPr>
          <w:bCs/>
          <w:b/>
        </w:rPr>
        <w:t xml:space="preserve">Morocco Casablanca</w:t>
      </w:r>
      <w:r>
        <w:t xml:space="preserve">, a city characterized by its vibrant energy and complex social fabric, these professionals provide stability through health. They bridge the gap between traditional care and modern medicine, support economic productivity, and ensure that visual impairment does not hinder educational or professional potential. As Casablanca continues to develop as a major African metropolis, the role of the optometrist will only become more prominent, serving as a vital indicator of the city's commitment to comprehensive public health and social welfare.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Morocco, Casablanca</dc:title>
  <dc:creator/>
  <dc:language>en</dc:language>
  <cp:keywords/>
  <dcterms:created xsi:type="dcterms:W3CDTF">2026-07-29T04:31:33Z</dcterms:created>
  <dcterms:modified xsi:type="dcterms:W3CDTF">2026-07-29T04:31:33Z</dcterms:modified>
</cp:coreProperties>
</file>

<file path=docProps/custom.xml><?xml version="1.0" encoding="utf-8"?>
<Properties xmlns="http://schemas.openxmlformats.org/officeDocument/2006/custom-properties" xmlns:vt="http://schemas.openxmlformats.org/officeDocument/2006/docPropsVTypes"/>
</file>