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Nepal</w:t>
      </w:r>
      <w:r>
        <w:t xml:space="preserve"> </w:t>
      </w:r>
      <w:r>
        <w:t xml:space="preserve">Kathmandu</w:t>
      </w:r>
    </w:p>
    <w:bookmarkStart w:id="26" w:name="X528344c0d3d5550db03a96a9284219c45246ea1"/>
    <w:p>
      <w:pPr>
        <w:pStyle w:val="Heading1"/>
      </w:pPr>
      <w:r>
        <w:t xml:space="preserve">The Critical Intersection of Modern Vision Care and Public Health:</w:t>
      </w:r>
      <w:r>
        <w:br/>
      </w:r>
      <w:r>
        <w:t xml:space="preserve">An Essay on the Optometrist in Nepal Kathmandu</w:t>
      </w:r>
    </w:p>
    <w:p>
      <w:pPr>
        <w:pStyle w:val="FirstParagraph"/>
      </w:pPr>
      <w:r>
        <w:rPr>
          <w:bCs/>
          <w:b/>
        </w:rPr>
        <w:t xml:space="preserve">Abstract:</w:t>
      </w:r>
      <w:r>
        <w:t xml:space="preserve">This essay explores the indispensable role of the optometrist within the unique socio-economic and geographical landscape of Nepal Kathmandu. It argues that as urbanization accelerates, the demand for professional optical care has transformed from a luxury into a fundamental public health necessity.</w:t>
      </w:r>
    </w:p>
    <w:bookmarkStart w:id="20" w:name="introduction-the-urban-vision-crisis"/>
    <w:p>
      <w:pPr>
        <w:pStyle w:val="Heading2"/>
      </w:pPr>
      <w:r>
        <w:t xml:space="preserve">Introduction: The Urban Vision Crisis</w:t>
      </w:r>
    </w:p>
    <w:p>
      <w:pPr>
        <w:pStyle w:val="FirstParagraph"/>
      </w:pPr>
      <w:r>
        <w:t xml:space="preserve">Nepal Kathmandu stands at a pivotal juncture in its developmental history. As the capital city rapidly expands, morphing from a traditional valley settlement into a bustling metropolitan hub, the lifestyle of its inhabitants has undergone radical changes. This urban transformation has brought with it specific health challenges, most notably related to vision care. In this context, the</w:t>
      </w:r>
      <w:r>
        <w:t xml:space="preserve"> </w:t>
      </w:r>
      <w:r>
        <w:t xml:space="preserve">Optometrist</w:t>
      </w:r>
      <w:r>
        <w:t xml:space="preserve"> </w:t>
      </w:r>
      <w:r>
        <w:t xml:space="preserve">emerges not merely as an eye examiner but as a crucial primary healthcare provider for the nation's capital.</w:t>
      </w:r>
    </w:p>
    <w:p>
      <w:pPr>
        <w:pStyle w:val="BodyText"/>
      </w:pPr>
      <w:r>
        <w:t xml:space="preserve">The term "Optometrist" refers to a licensed eye care professional who holds a Doctor of Optometry (O.D.) or equivalent degree. Unlike ophthalmologists, who are medical doctors capable of performing surgery and prescribing medication for complex diseases, optometrists specialize in the primary treatment of vision problems. They assess eyesight, prescribe corrective lenses, diagnose eye diseases such as glaucoma and cataracts in their early stages, and provide pre- and post-operative care. In Nepal Kathmandu, where access to specialized medical infrastructure can be unevenly distributed even within the city limits, the optometrist serves as a vital first line of defense for ocular health.</w:t>
      </w:r>
    </w:p>
    <w:bookmarkEnd w:id="20"/>
    <w:bookmarkStart w:id="21" w:name="X9f36b4e9330c30615e87437867fa9168e55586a"/>
    <w:p>
      <w:pPr>
        <w:pStyle w:val="Heading2"/>
      </w:pPr>
      <w:r>
        <w:t xml:space="preserve">The Impact of Urbanization on Visual Health in Nepal Kathmandu</w:t>
      </w:r>
    </w:p>
    <w:p>
      <w:pPr>
        <w:pStyle w:val="FirstParagraph"/>
      </w:pPr>
      <w:r>
        <w:t xml:space="preserve">To understand why the role of an Optometrist is critical in Nepal Kathmandu today, one must analyze the environmental factors contributing to visual strain. The rapid urbanization of Nepal Kathmandu has led to a sedentary lifestyle characterized by prolonged screen time. With the proliferation of technology, smartphones, and computers in schools, offices, and homes across the valley, digital eye strain has become an epidemic.</w:t>
      </w:r>
    </w:p>
    <w:p>
      <w:pPr>
        <w:pStyle w:val="BodyText"/>
      </w:pPr>
      <w:r>
        <w:t xml:space="preserve">Children in Nepal Kathmandu are increasingly diagnosed with myopia (nearsightedness) at younger ages due to reduced outdoor playtime and excessive near-work. Similarly, the working population faces issues related to dry eyes and fatigue. It is here that the expertise of an Optometrist becomes irreplaceable. A general practitioner may overlook subtle refractive errors or early signs of retinal damage, but a trained Optometrist in Nepal Kathmandu can identify these issues through comprehensive binocular vision assessments. This early detection is paramount; without it, preventable conditions can lead to permanent vision loss, impacting educational outcomes for children and productivity for adults.</w:t>
      </w:r>
    </w:p>
    <w:bookmarkEnd w:id="21"/>
    <w:bookmarkStart w:id="22" w:name="X79ddc205fd4467db5028dfd635b006310b6732b"/>
    <w:p>
      <w:pPr>
        <w:pStyle w:val="Heading2"/>
      </w:pPr>
      <w:r>
        <w:t xml:space="preserve">Bridging the Gap: Accessibility and Awareness</w:t>
      </w:r>
    </w:p>
    <w:p>
      <w:pPr>
        <w:pStyle w:val="FirstParagraph"/>
      </w:pPr>
      <w:r>
        <w:t xml:space="preserve">In Nepal Kathmandu, there remains a significant cultural gap between "eye doctoring" by traditional practitioners or general physicians versus modern optometric care. Historically, many residents in Nepal Kathmandu would only visit an eye specialist when vision loss was already severe. The advent of professional Optometrist services has begun to shift this paradigm towards prevention rather than cure.</w:t>
      </w:r>
    </w:p>
    <w:p>
      <w:pPr>
        <w:pStyle w:val="BodyText"/>
      </w:pPr>
      <w:r>
        <w:t xml:space="preserve">The role of the Optometrist extends beyond prescribing glasses and contact lenses. They are educators. In the diverse cultural tapestry of Nepal Kathmandu, optometrists must communicate effectively with patients from various linguistic and educational backgrounds. They play a key role in demystifying eye conditions such as diabetic retinopathy, which is increasingly prevalent due to rising diabetes rates in urban areas of Nepal Kathmandu. By conducting basic screenings and referring high-risk patients to ophthalmologists when necessary, Optometrists act as gatekeepers within the healthcare system, ensuring that resources are allocated efficiently.</w:t>
      </w:r>
    </w:p>
    <w:bookmarkEnd w:id="22"/>
    <w:bookmarkStart w:id="23" w:name="X0bfe513097a62d1050eb63921c6e169c0a387b7"/>
    <w:p>
      <w:pPr>
        <w:pStyle w:val="Heading2"/>
      </w:pPr>
      <w:r>
        <w:t xml:space="preserve">Economic Implications and Quality of Life</w:t>
      </w:r>
    </w:p>
    <w:p>
      <w:pPr>
        <w:pStyle w:val="FirstParagraph"/>
      </w:pPr>
      <w:r>
        <w:t xml:space="preserve">The economic argument for investing in optometric care in Nepal Kathmandu is compelling. Poor vision is a barrier to education and employment. In a competitive economy like the capital of Nepal, clear vision is often synonymous with clarity of mind and professional capability. Studies globally have shown that correcting refractive errors can significantly boost academic performance among students and workplace efficiency among employees.</w:t>
      </w:r>
    </w:p>
    <w:p>
      <w:pPr>
        <w:pStyle w:val="BodyText"/>
      </w:pPr>
      <w:r>
        <w:t xml:space="preserve">Furthermore, the optical industry in Nepal Kathmandu supports thousands of jobs, ranging from lab technicians to retail management. The standardization of these services through qualified Optometrist practitioners ensures that consumers receive high-quality products and accurate prescriptions. This professionalism builds trust within the community, encouraging regular check-ups rather than reactive visits during emergencies. For a developing nation like Nepal, maintaining a healthy workforce is essential for economic stability, making the presence of skilled Optometrists in Nepal Kathmandu an investment in human capital.</w:t>
      </w:r>
    </w:p>
    <w:bookmarkEnd w:id="23"/>
    <w:bookmarkStart w:id="24" w:name="challenges-and-future-directions"/>
    <w:p>
      <w:pPr>
        <w:pStyle w:val="Heading2"/>
      </w:pPr>
      <w:r>
        <w:t xml:space="preserve">Challenges and Future Directions</w:t>
      </w:r>
    </w:p>
    <w:p>
      <w:pPr>
        <w:pStyle w:val="FirstParagraph"/>
      </w:pPr>
      <w:r>
        <w:t xml:space="preserve">Despite the growing recognition of their value, Optometrists in Nepal Kathmandu face challenges. These include regulatory ambiguities regarding the scope of practice and the need for more specialized training facilities within the country. There is also a disparity in access; while central areas of Nepal Kathmandu boast modern optical clinics, peripheral districts often lack adequate services.</w:t>
      </w:r>
    </w:p>
    <w:p>
      <w:pPr>
        <w:pStyle w:val="BodyText"/>
      </w:pPr>
      <w:r>
        <w:t xml:space="preserve">Addressing these challenges requires collaboration between government bodies, educational institutions, and private practitioners. Expanding optometry education programs in Nepal Kathmandu will ensure a steady supply of qualified professionals who understand the local context. Additionally, integrating optometric services into primary healthcare centers across Nepal Kathmandu could significantly improve early detection rates for eye diseases.</w:t>
      </w:r>
    </w:p>
    <w:bookmarkEnd w:id="24"/>
    <w:bookmarkStart w:id="25" w:name="conclusion"/>
    <w:p>
      <w:pPr>
        <w:pStyle w:val="Heading2"/>
      </w:pPr>
      <w:r>
        <w:t xml:space="preserve">Conclusion</w:t>
      </w:r>
    </w:p>
    <w:p>
      <w:pPr>
        <w:pStyle w:val="FirstParagraph"/>
      </w:pPr>
      <w:r>
        <w:t xml:space="preserve">In conclusion, the Optometrist is far more than a vendor of eyewear; they are essential architects of public health in Nepal Kathmandu. As the city continues to evolve amidst technological advancement and urban density, the burden on visual systems increases proportionally. The comprehensive eye care provided by an Optometrist addresses not just individual complaints but contributes to the broader societal well-being of Nepal Kathmandu.</w:t>
      </w:r>
    </w:p>
    <w:p>
      <w:pPr>
        <w:pStyle w:val="BodyText"/>
      </w:pPr>
      <w:r>
        <w:t xml:space="preserve">By ensuring early detection of vision problems, educating the public, and bridging gaps in healthcare access, Optometrists are securing a clearer future for the residents of Nepal Kathmandu. Recognizing and supporting this profession is not just a medical necessity but a social imperative for any nation striving towards holistic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Nepal Kathmandu</dc:title>
  <dc:creator/>
  <dc:language>en</dc:language>
  <cp:keywords/>
  <dcterms:created xsi:type="dcterms:W3CDTF">2026-07-29T14:20:21Z</dcterms:created>
  <dcterms:modified xsi:type="dcterms:W3CDTF">2026-07-29T14:20:21Z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