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Essay</w:t>
      </w:r>
    </w:p>
    <w:bookmarkStart w:id="26" w:name="X8bac3a4c24c55e682f97aeeaa28ad8b0c02a842"/>
    <w:p>
      <w:pPr>
        <w:pStyle w:val="Heading1"/>
      </w:pPr>
      <w:r>
        <w:t xml:space="preserve">The Role of the Optometrist in Netherlands Amsterdam</w:t>
      </w:r>
    </w:p>
    <w:p>
      <w:pPr>
        <w:pStyle w:val="FirstParagraph"/>
      </w:pPr>
      <w:r>
        <w:t xml:space="preserve">In the vibrant, cosmopolitan heart of Europe,</w:t>
      </w:r>
      <w:r>
        <w:t xml:space="preserve"> </w:t>
      </w:r>
      <w:r>
        <w:rPr>
          <w:bCs/>
          <w:b/>
        </w:rPr>
        <w:t xml:space="preserve">Netherlands Amsterdam</w:t>
      </w:r>
      <w:r>
        <w:t xml:space="preserve">, urban life moves at a relentless pace. From the bustling canals to the high-tech innovation hubs and dense cultural centers, residents are constantly exposed to various visual stressors. Within this dynamic environment, healthcare professionals play a pivotal role in maintaining public well-being. Among these specialists, the</w:t>
      </w:r>
      <w:r>
        <w:t xml:space="preserve"> </w:t>
      </w:r>
      <w:r>
        <w:rPr>
          <w:bCs/>
          <w:b/>
        </w:rPr>
        <w:t xml:space="preserve">Optometrist</w:t>
      </w:r>
      <w:r>
        <w:t xml:space="preserve"> </w:t>
      </w:r>
      <w:r>
        <w:t xml:space="preserve">stands as a critical figure in primary eye care. This essay explores the specific duties, regulatory framework, and societal importance of the</w:t>
      </w:r>
      <w:r>
        <w:t xml:space="preserve"> </w:t>
      </w:r>
      <w:r>
        <w:rPr>
          <w:bCs/>
          <w:b/>
        </w:rPr>
        <w:t xml:space="preserve">Optometrist</w:t>
      </w:r>
      <w:r>
        <w:t xml:space="preserve">, particularly within the unique context of healthcare delivery in</w:t>
      </w:r>
      <w:r>
        <w:t xml:space="preserve"> </w:t>
      </w:r>
      <w:r>
        <w:rPr>
          <w:bCs/>
          <w:b/>
        </w:rPr>
        <w:t xml:space="preserve">Netherlands Amsterdam</w:t>
      </w:r>
      <w:r>
        <w:t xml:space="preserve">.</w:t>
      </w:r>
    </w:p>
    <w:bookmarkStart w:id="20" w:name="the-definition-and-scope-of-practice"/>
    <w:p>
      <w:pPr>
        <w:pStyle w:val="Heading2"/>
      </w:pPr>
      <w:r>
        <w:t xml:space="preserve">The Definition and Scope of Practice</w:t>
      </w:r>
    </w:p>
    <w:p>
      <w:pPr>
        <w:pStyle w:val="FirstParagraph"/>
      </w:pPr>
      <w:r>
        <w:t xml:space="preserve">To understand the value of an optometrist, one must first distinguish their role from that of an ophthalmologist. While both are eye care professionals, their training and scope differ significantly. An ophthalmologist is a medical doctor specializing in eye diseases and surgery. In contrast, an</w:t>
      </w:r>
      <w:r>
        <w:t xml:space="preserve"> </w:t>
      </w:r>
      <w:r>
        <w:rPr>
          <w:bCs/>
          <w:b/>
        </w:rPr>
        <w:t xml:space="preserve">Optometrist</w:t>
      </w:r>
      <w:r>
        <w:t xml:space="preserve"> </w:t>
      </w:r>
      <w:r>
        <w:t xml:space="preserve">is a primary healthcare provider who focuses on the examination of eyes for changes associated with aging or disease, vision problems such as myopia or astigmatism, and other disorders that affect the eyes and visual system. The optometrist’s primary goal is to improve quality of life by ensuring patients have clear, comfortable, and efficient vision.</w:t>
      </w:r>
    </w:p>
    <w:p>
      <w:pPr>
        <w:pStyle w:val="BodyText"/>
      </w:pPr>
      <w:r>
        <w:t xml:space="preserve">In</w:t>
      </w:r>
      <w:r>
        <w:t xml:space="preserve"> </w:t>
      </w:r>
      <w:r>
        <w:rPr>
          <w:bCs/>
          <w:b/>
        </w:rPr>
        <w:t xml:space="preserve">Netherlands Amsterdam</w:t>
      </w:r>
      <w:r>
        <w:t xml:space="preserve">, the scope of practice for optometrists has expanded significantly over the last two decades. Historically, eye care was strictly divided between medical doctors and optical shopkeepers. However, modern regulations have empowered optometrists to perform advanced diagnostic tests, manage certain ocular conditions like glaucoma and diabetic retinopathy (under specific protocols), and prescribe corrective lenses. This evolution reflects a broader shift in the European healthcare model toward preventive care and accessible primary services.</w:t>
      </w:r>
    </w:p>
    <w:bookmarkEnd w:id="20"/>
    <w:bookmarkStart w:id="21" w:name="X3d05bb78beec86d0e3f07e56eba634b446a5a27"/>
    <w:p>
      <w:pPr>
        <w:pStyle w:val="Heading2"/>
      </w:pPr>
      <w:r>
        <w:t xml:space="preserve">The Healthcare Landscape in Netherlands Amsterdam</w:t>
      </w:r>
    </w:p>
    <w:p>
      <w:pPr>
        <w:pStyle w:val="FirstParagraph"/>
      </w:pPr>
      <w:r>
        <w:t xml:space="preserve">The healthcare system in the</w:t>
      </w:r>
      <w:r>
        <w:t xml:space="preserve"> </w:t>
      </w:r>
      <w:r>
        <w:rPr>
          <w:bCs/>
          <w:b/>
        </w:rPr>
        <w:t xml:space="preserve">Netherlands Amsterdam</w:t>
      </w:r>
      <w:r>
        <w:t xml:space="preserve"> </w:t>
      </w:r>
      <w:r>
        <w:t xml:space="preserve">is characterized by a mixed public-private model. Basic health insurance, mandatory for all residents, covers essential medical services. However, the reimbursement policies for eye care can be nuanced. While general practitioners (GPs) often serve as gatekeepers to specialized care, optometrists are increasingly accessible directly to the public in</w:t>
      </w:r>
      <w:r>
        <w:t xml:space="preserve"> </w:t>
      </w:r>
      <w:r>
        <w:rPr>
          <w:bCs/>
          <w:b/>
        </w:rPr>
        <w:t xml:space="preserve">Netherlands Amsterdam</w:t>
      </w:r>
      <w:r>
        <w:t xml:space="preserve">. Many residents in neighborhoods such as De Pijp, Jordaan, or Oost visit local optical practices rather than waiting for GP referrals for routine vision checks.</w:t>
      </w:r>
    </w:p>
    <w:p>
      <w:pPr>
        <w:pStyle w:val="BodyText"/>
      </w:pPr>
      <w:r>
        <w:t xml:space="preserve">This direct access is crucial. In a city known for its high digital literacy and screen-heavy lifestyle, eye strain and digital vision disorders are prevalent. The proximity of optometrists in</w:t>
      </w:r>
      <w:r>
        <w:t xml:space="preserve"> </w:t>
      </w:r>
      <w:r>
        <w:rPr>
          <w:bCs/>
          <w:b/>
        </w:rPr>
        <w:t xml:space="preserve">Netherlands Amsterdam</w:t>
      </w:r>
      <w:r>
        <w:t xml:space="preserve"> </w:t>
      </w:r>
      <w:r>
        <w:t xml:space="preserve">allows for immediate intervention when patients report symptoms such as dry eyes, blurred vision, or headaches caused by prolonged computer use. This immediacy reduces the burden on hospital-based ophthalmology departments, allowing them to focus on surgical and acute medical cases.</w:t>
      </w:r>
    </w:p>
    <w:bookmarkEnd w:id="21"/>
    <w:bookmarkStart w:id="22" w:name="Xf2449dab9a5d96e72840879103b337271f04f9a"/>
    <w:p>
      <w:pPr>
        <w:pStyle w:val="Heading2"/>
      </w:pPr>
      <w:r>
        <w:t xml:space="preserve">Digital Vision and Modern Lifestyle Challenges</w:t>
      </w:r>
    </w:p>
    <w:p>
      <w:pPr>
        <w:pStyle w:val="FirstParagraph"/>
      </w:pPr>
      <w:r>
        <w:t xml:space="preserve">A specific aspect of the optometrist's role in</w:t>
      </w:r>
      <w:r>
        <w:t xml:space="preserve"> </w:t>
      </w:r>
      <w:r>
        <w:rPr>
          <w:bCs/>
          <w:b/>
        </w:rPr>
        <w:t xml:space="preserve">Netherlands Amsterdam</w:t>
      </w:r>
      <w:r>
        <w:t xml:space="preserve"> </w:t>
      </w:r>
      <w:r>
        <w:t xml:space="preserve">is addressing "Digital Eye Strain." Amsterdam is a global hub for technology startups, creative agencies, and educational institutions. The workforce here spends an average of eight to ten hours a day looking at screens. Consequently, optometrists in the city are frequently consulted not just for glasses prescriptions, but for ergonomic advice and specialized lens coatings designed to filter blue light.</w:t>
      </w:r>
    </w:p>
    <w:p>
      <w:pPr>
        <w:pStyle w:val="BodyText"/>
      </w:pPr>
      <w:r>
        <w:t xml:space="preserve">Furthermore, the aging population in</w:t>
      </w:r>
      <w:r>
        <w:t xml:space="preserve"> </w:t>
      </w:r>
      <w:r>
        <w:rPr>
          <w:bCs/>
          <w:b/>
        </w:rPr>
        <w:t xml:space="preserve">Netherlands Amsterdam</w:t>
      </w:r>
      <w:r>
        <w:t xml:space="preserve">, like much of Western Europe, requires consistent monitoring for age-related macular degeneration (AMD) and cataracts. Optometrists are trained to detect early signs of these conditions through fundus photography and visual field testing. Early detection is key to preserving vision, and optometrists often serve as the first line of defense, referring patients to ophthalmologists only when necessary. This triage function is vital for the efficiency of the local healthcare infrastructure.</w:t>
      </w:r>
    </w:p>
    <w:bookmarkEnd w:id="22"/>
    <w:bookmarkStart w:id="23" w:name="X463bd47dbb51754dc5bbf811b8db6cd293437bb"/>
    <w:p>
      <w:pPr>
        <w:pStyle w:val="Heading2"/>
      </w:pPr>
      <w:r>
        <w:t xml:space="preserve">Regulatory Standards and Professional Ethics</w:t>
      </w:r>
    </w:p>
    <w:p>
      <w:pPr>
        <w:pStyle w:val="FirstParagraph"/>
      </w:pPr>
      <w:r>
        <w:t xml:space="preserve">The integrity of eye care in</w:t>
      </w:r>
      <w:r>
        <w:t xml:space="preserve"> </w:t>
      </w:r>
      <w:r>
        <w:rPr>
          <w:bCs/>
          <w:b/>
        </w:rPr>
        <w:t xml:space="preserve">Netherlands Amsterdam</w:t>
      </w:r>
      <w:r>
        <w:t xml:space="preserve"> </w:t>
      </w:r>
      <w:r>
        <w:t xml:space="preserve">is safeguarded by rigorous professional standards. Optometrists in the region are typically members of professional organizations such as the Nederlandse Vereniging voor Opticiens (NVO) or similar bodies that enforce ethical guidelines and continuing education requirements. In the Netherlands, there is a strong emphasis on evidence-based practice. An</w:t>
      </w:r>
      <w:r>
        <w:t xml:space="preserve"> </w:t>
      </w:r>
      <w:r>
        <w:rPr>
          <w:bCs/>
          <w:b/>
        </w:rPr>
        <w:t xml:space="preserve">Optometrist</w:t>
      </w:r>
      <w:r>
        <w:t xml:space="preserve"> </w:t>
      </w:r>
      <w:r>
        <w:t xml:space="preserve">must stay updated with the latest diagnostic technologies, from Optical Coherence Tomography (OCT) to automated refraction systems.</w:t>
      </w:r>
    </w:p>
    <w:p>
      <w:pPr>
        <w:pStyle w:val="BodyText"/>
      </w:pPr>
      <w:r>
        <w:t xml:space="preserve">Ethical practice is also paramount. Patients in</w:t>
      </w:r>
      <w:r>
        <w:t xml:space="preserve"> </w:t>
      </w:r>
      <w:r>
        <w:rPr>
          <w:bCs/>
          <w:b/>
        </w:rPr>
        <w:t xml:space="preserve">Netherlands Amsterdam</w:t>
      </w:r>
      <w:r>
        <w:t xml:space="preserve"> </w:t>
      </w:r>
      <w:r>
        <w:t xml:space="preserve">expect transparency regarding costs and treatment options. Optometrists are trained to distinguish between medical necessity and cosmetic preference, ensuring that prescriptions are based on clinical need rather than commercial pressure. This ethical framework builds trust between the practitioner and the patient, fostering long-term relationships essential for chronic eye care management.</w:t>
      </w:r>
    </w:p>
    <w:bookmarkEnd w:id="23"/>
    <w:bookmarkStart w:id="24" w:name="X2e12098e77d3c14e7324b949d442b87c2cda145"/>
    <w:p>
      <w:pPr>
        <w:pStyle w:val="Heading2"/>
      </w:pPr>
      <w:r>
        <w:t xml:space="preserve">Educational Outreach and Community Health</w:t>
      </w:r>
    </w:p>
    <w:p>
      <w:pPr>
        <w:pStyle w:val="FirstParagraph"/>
      </w:pPr>
      <w:r>
        <w:t xml:space="preserve">Beyond clinical duties, optometrists in</w:t>
      </w:r>
      <w:r>
        <w:t xml:space="preserve"> </w:t>
      </w:r>
      <w:r>
        <w:rPr>
          <w:bCs/>
          <w:b/>
        </w:rPr>
        <w:t xml:space="preserve">Netherlands Amsterdam</w:t>
      </w:r>
      <w:r>
        <w:t xml:space="preserve"> </w:t>
      </w:r>
      <w:r>
        <w:t xml:space="preserve">often engage in community outreach. Schools and elderly care homes frequently partner with local practices to provide vision screenings for children and seniors. In a city as dense as Amsterdam, early detection of vision problems in school-aged children is critical for educational development. An undiagnosed refractive error can hinder a child’s academic progress, making the optometrist’s role indirectly supportive of the city’s educational goals.</w:t>
      </w:r>
    </w:p>
    <w:p>
      <w:pPr>
        <w:pStyle w:val="BodyText"/>
      </w:pPr>
      <w:r>
        <w:t xml:space="preserve">Additionally, public awareness campaigns regarding eye health—such as the importance of wearing sunglasses to protect against UV rays while cycling along the canals—are often supported by professional bodies. Cycling is a primary mode of transport in</w:t>
      </w:r>
      <w:r>
        <w:t xml:space="preserve"> </w:t>
      </w:r>
      <w:r>
        <w:rPr>
          <w:bCs/>
          <w:b/>
        </w:rPr>
        <w:t xml:space="preserve">Netherlands Amsterdam</w:t>
      </w:r>
      <w:r>
        <w:t xml:space="preserve">, exposing eyes to wind, dust, and intense sunlight. Optometrists educate patients on protective eyewear that meets safety standards for cyclists, further integrating their role into the daily life and culture of the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plays an indispensable role in maintaining visual health within</w:t>
      </w:r>
      <w:r>
        <w:t xml:space="preserve"> </w:t>
      </w:r>
      <w:r>
        <w:rPr>
          <w:bCs/>
          <w:b/>
        </w:rPr>
        <w:t xml:space="preserve">Netherlands Amsterdam</w:t>
      </w:r>
      <w:r>
        <w:t xml:space="preserve">. As a primary care provider, they bridge the gap between general healthcare and specialized medical treatment. Their expertise in diagnosing vision disorders, managing ocular diseases, and addressing modern lifestyle challenges such as digital eye strain makes them essential to the well-being of Amsterdam’s diverse population.</w:t>
      </w:r>
    </w:p>
    <w:p>
      <w:pPr>
        <w:pStyle w:val="BodyText"/>
      </w:pPr>
      <w:r>
        <w:t xml:space="preserve">The integration of optometrists into the local healthcare framework ensures that residents have accessible, high-quality care that is both preventive and proactive. By adhering to strict professional standards and engaging in community education,</w:t>
      </w:r>
      <w:r>
        <w:t xml:space="preserve"> </w:t>
      </w:r>
      <w:r>
        <w:rPr>
          <w:bCs/>
          <w:b/>
        </w:rPr>
        <w:t xml:space="preserve">Optometrist</w:t>
      </w:r>
      <w:r>
        <w:t xml:space="preserve">s contribute significantly to the quality of life in</w:t>
      </w:r>
      <w:r>
        <w:t xml:space="preserve"> </w:t>
      </w:r>
      <w:r>
        <w:rPr>
          <w:bCs/>
          <w:b/>
        </w:rPr>
        <w:t xml:space="preserve">Netherlands Amsterdam</w:t>
      </w:r>
      <w:r>
        <w:t xml:space="preserve">. As the city continues to evolve as a center for technology, culture, and innovation, the role of the optometrist will undoubtedly expand, ensuring that its residents can continue to see clearly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Netherlands Amsterdam: A Comprehensive Essay</dc:title>
  <dc:creator/>
  <cp:keywords/>
  <dcterms:created xsi:type="dcterms:W3CDTF">2026-07-29T12:52:45Z</dcterms:created>
  <dcterms:modified xsi:type="dcterms:W3CDTF">2026-07-29T12:52:45Z</dcterms:modified>
</cp:coreProperties>
</file>

<file path=docProps/custom.xml><?xml version="1.0" encoding="utf-8"?>
<Properties xmlns="http://schemas.openxmlformats.org/officeDocument/2006/custom-properties" xmlns:vt="http://schemas.openxmlformats.org/officeDocument/2006/docPropsVTypes"/>
</file>