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Nigeria,</w:t>
      </w:r>
      <w:r>
        <w:t xml:space="preserve"> </w:t>
      </w:r>
      <w:r>
        <w:t xml:space="preserve">Abuja</w:t>
      </w:r>
    </w:p>
    <w:bookmarkStart w:id="25" w:name="X67263a2b5dd5d331df43b957b6eceffdc328508"/>
    <w:p>
      <w:pPr>
        <w:pStyle w:val="Heading1"/>
      </w:pPr>
      <w:r>
        <w:t xml:space="preserve">Eye Health and Professional Care: The Essential Role of the Optometrist in Nigeria, Abuja</w:t>
      </w:r>
    </w:p>
    <w:p>
      <w:pPr>
        <w:pStyle w:val="FirstParagraph"/>
      </w:pPr>
      <w:r>
        <w:t xml:space="preserve">Vision is a fundamental sense that dictates how we interact with our environment, learn, work, and thrive. In the rapidly modernizing capital city of Nigeria, Abuja, the demand for specialized healthcare services has surged. Among these critical medical professions stands the optometrist—a vital healthcare professional whose role extends far beyond simply prescribing reading glasses. This essay explores the multifaceted importance of optometry within the context of Nigeria, Abuja, examining their clinical contributions to public health, their economic impact on a developing nation, and their crucial role in addressing unique regional health challenges.</w:t>
      </w:r>
    </w:p>
    <w:bookmarkStart w:id="20" w:name="the-definition-and-scope-of-optometry"/>
    <w:p>
      <w:pPr>
        <w:pStyle w:val="Heading2"/>
      </w:pPr>
      <w:r>
        <w:t xml:space="preserve">The Definition and Scope of Optometry</w:t>
      </w:r>
    </w:p>
    <w:p>
      <w:pPr>
        <w:pStyle w:val="FirstParagraph"/>
      </w:pPr>
      <w:r>
        <w:t xml:space="preserve">To understand the significance of an optometrist in Nigeria, Abuja, one must first define what this profession entails. Unlike ophthalmologists, who are medical doctors specializing in eye surgery and complex disease management, optometrists are primary healthcare professionals. They hold advanced degrees (typically a Bachelor of Optometry or Doctor of Optometry) and are trained to examine eyes for vision problems and diseases. Their scope includes the prescription of corrective lenses, the diagnosis of eye conditions such as glaucoma, cataracts, and macular degeneration, and the management of certain ocular diseases. In many healthcare systems globally, optometrists serve as the first point of contact for visual health. In Nigeria Abuja , this role is becoming increasingly pivotal as awareness grows regarding preventative healthcare.</w:t>
      </w:r>
    </w:p>
    <w:bookmarkEnd w:id="20"/>
    <w:bookmarkStart w:id="21" w:name="X2ba02399bcd680ff9c230960447364b2fc94e98"/>
    <w:p>
      <w:pPr>
        <w:pStyle w:val="Heading2"/>
      </w:pPr>
      <w:r>
        <w:t xml:space="preserve">Public Health Implications in a Developing Nation</w:t>
      </w:r>
    </w:p>
    <w:p>
      <w:pPr>
        <w:pStyle w:val="FirstParagraph"/>
      </w:pPr>
      <w:r>
        <w:t xml:space="preserve">Nigeria faces a significant burden of preventable blindness and visual impairment. According to various health statistics, uncorrected refractive errors remain one of the leading causes of vision loss worldwide, particularly in developing nations. In Nigeria Abuja , where urbanization is accelerating but healthcare infrastructure still faces challenges, optometrists play a critical role in bridging the gap between basic eye care and specialized medical intervention. By providing accurate diagnoses and corrective measures early on, optometrists prevent temporary visual impairments from becoming permanent disabilities that hinder educational and professional growth.</w:t>
      </w:r>
    </w:p>
    <w:p>
      <w:pPr>
        <w:pStyle w:val="BodyText"/>
      </w:pPr>
      <w:r>
        <w:t xml:space="preserve">Furthermore, eye health is intrinsically linked to systemic health. Conditions such as diabetes and hypertension often manifest first in the retina. An optometrist examining a patient’s eyes may be the first healthcare provider to detect signs of diabetic retinopathy or hypertensive retinopathy. In Nigeria Abuja , where lifestyle-related diseases are on the rise due to dietary changes and urbanization, this early detection capability is life-saving. Optometrists act as sentinels of general health, referring patients to physicians for systemic management before irreversible damage occurs.</w:t>
      </w:r>
    </w:p>
    <w:bookmarkEnd w:id="21"/>
    <w:bookmarkStart w:id="22" w:name="economic-productivity-and-education"/>
    <w:p>
      <w:pPr>
        <w:pStyle w:val="Heading2"/>
      </w:pPr>
      <w:r>
        <w:t xml:space="preserve">Economic Productivity and Education</w:t>
      </w:r>
    </w:p>
    <w:p>
      <w:pPr>
        <w:pStyle w:val="FirstParagraph"/>
      </w:pPr>
      <w:r>
        <w:t xml:space="preserve">The economic argument for investing in optometry services in Nigeria Abuja is compelling. A significant portion of the population suffers from uncorrected vision problems, which directly impacts productivity in the workplace and performance in schools. Children with undiagnosed vision issues may struggle to read, write, or participate effectively in class, leading to lower academic achievement and reduced future earning potential. Similarly, adults who cannot see clearly while working—whether driving commercial vehicles within the city or operating machinery—are at higher risk of accidents and inefficiency.</w:t>
      </w:r>
    </w:p>
    <w:p>
      <w:pPr>
        <w:pStyle w:val="BodyText"/>
      </w:pPr>
      <w:r>
        <w:t xml:space="preserve">By ensuring that the workforce in Nigeria Abuja has clear vision through regular optometric care, we enhance overall economic productivity. An optometrist ensures that students can learn effectively and employees can work safely. This is particularly relevant in a city like Abuja, which serves as the administrative heart of Nigeria, housing government officials, diplomats, and business professionals whose visual acuity is essential for national operations and global engagement.</w:t>
      </w:r>
    </w:p>
    <w:bookmarkEnd w:id="22"/>
    <w:bookmarkStart w:id="23" w:name="addressing-regional-health-challenges"/>
    <w:p>
      <w:pPr>
        <w:pStyle w:val="Heading2"/>
      </w:pPr>
      <w:r>
        <w:t xml:space="preserve">Addressing Regional Health Challenges</w:t>
      </w:r>
    </w:p>
    <w:p>
      <w:pPr>
        <w:pStyle w:val="FirstParagraph"/>
      </w:pPr>
      <w:r>
        <w:t xml:space="preserve">Nigeria Abuja is not immune to tropical diseases that affect eye health. Trachoma, though largely eradicated in many parts of the world, remains a concern in some regions, leading to preventable blindness. While public health initiatives target infectious causes, optometrists are trained to manage the sequelae of such diseases and provide restorative care when possible. Additionally, as life expectancy increases in urban centers like Abuja , age-related eye conditions such as cataracts and glaucoma become more prevalent.</w:t>
      </w:r>
    </w:p>
    <w:p>
      <w:pPr>
        <w:pStyle w:val="BodyText"/>
      </w:pPr>
      <w:r>
        <w:t xml:space="preserve">Cataract surgery is highly effective, but it requires proper pre-operative assessment by an optometrist to ensure the patient is a suitable candidate for surgery and to measure the correct power for intraocular lenses. Without trained optometrists, ophthalmologists would be overwhelmed with routine screenings, delaying surgical care for those in urgent need. Thus, the collaborative model involving both optometrists and ophthalmologists is essential for an efficient healthcare system in Nigeria Abuja .</w:t>
      </w:r>
    </w:p>
    <w:bookmarkEnd w:id="23"/>
    <w:bookmarkStart w:id="24" w:name="the-future-of-eye-care-in-nigeria-abuja"/>
    <w:p>
      <w:pPr>
        <w:pStyle w:val="Heading2"/>
      </w:pPr>
      <w:r>
        <w:t xml:space="preserve">The Future of Eye Care in Nigeria Abuja</w:t>
      </w:r>
    </w:p>
    <w:p>
      <w:pPr>
        <w:pStyle w:val="FirstParagraph"/>
      </w:pPr>
      <w:r>
        <w:t xml:space="preserve">The future of optometry in Nigeria Abuja looks promising but requires continued investment. There is a growing need for more qualified optometrists to meet the rising demand. Professional bodies and educational institutions must work together to expand training programs and ensure that standards are met. Moreover, insurance coverage for eye care is expanding in Nigeria, making services more accessible to the middle class in Abuja . As technology advances, portable diagnostic tools allow optometrists to provide high-quality care even in remote areas surrounding the capital.</w:t>
      </w:r>
    </w:p>
    <w:p>
      <w:pPr>
        <w:pStyle w:val="BodyText"/>
      </w:pPr>
      <w:r>
        <w:t xml:space="preserve">In conclusion, the optometrist is an indispensable member of the healthcare team in Nigeria Abuja . They are not merely sellers of glasses but vital diagnosticians, educators, and health promoters. Their work directly impacts public health outcomes, economic productivity, and educational success. As Nigeria continues to develop its infrastructure and social services in its capital city Abuja , recognizing the value of optometric care must be a priority for policymakers and citizens alike. Ensuring that every citizen has access to professional eye care is not just a matter of comfort; it is a fundamental step toward building a healthier, more productive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Optometrists in Nigeria, Abuja</dc:title>
  <dc:creator/>
  <dc:language>en</dc:language>
  <cp:keywords/>
  <dcterms:created xsi:type="dcterms:W3CDTF">2026-07-29T03:55:21Z</dcterms:created>
  <dcterms:modified xsi:type="dcterms:W3CDTF">2026-07-29T03:55:21Z</dcterms:modified>
</cp:coreProperties>
</file>

<file path=docProps/custom.xml><?xml version="1.0" encoding="utf-8"?>
<Properties xmlns="http://schemas.openxmlformats.org/officeDocument/2006/custom-properties" xmlns:vt="http://schemas.openxmlformats.org/officeDocument/2006/docPropsVTypes"/>
</file>