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Pakistan,</w:t>
      </w:r>
      <w:r>
        <w:t xml:space="preserve"> </w:t>
      </w:r>
      <w:r>
        <w:t xml:space="preserve">Karachi</w:t>
      </w:r>
    </w:p>
    <w:bookmarkStart w:id="26" w:name="Xbbc6e516e6b49398bd08b1690c81f3515b2d111"/>
    <w:p>
      <w:pPr>
        <w:pStyle w:val="Heading1"/>
      </w:pPr>
      <w:r>
        <w:t xml:space="preserve">Eye Health in the Metropolis: The Essential Role of the Optometrist in Pakistan, Karachi</w:t>
      </w:r>
    </w:p>
    <w:p>
      <w:pPr>
        <w:pStyle w:val="FirstParagraph"/>
      </w:pPr>
      <w:r>
        <w:t xml:space="preserve">The human eye is a complex and fragile organ, serving as our primary window to the world. In an era where digital screens dominate our daily lives and environmental factors pose increasing challenges, maintaining ocular health has never been more critical. Nowhere is this need more pronounced than in Pakistan, Karachi specifically, a bustling metropolis that serves as the economic hub of the nation. Within this dynamic urban landscape, the role of the</w:t>
      </w:r>
      <w:r>
        <w:t xml:space="preserve"> </w:t>
      </w:r>
      <w:r>
        <w:rPr>
          <w:bCs/>
          <w:b/>
        </w:rPr>
        <w:t xml:space="preserve">Optometrist</w:t>
      </w:r>
      <w:r>
        <w:t xml:space="preserve"> </w:t>
      </w:r>
      <w:r>
        <w:t xml:space="preserve">has evolved from a mere provider of spectacles to a crucial frontline healthcare professional. This essay explores the multifaceted importance of optometry in Pakistan, with specific attention to the unique challenges and opportunities present in Karachi.</w:t>
      </w:r>
    </w:p>
    <w:bookmarkStart w:id="20" w:name="Xbfcf66efd1a4fc841d5c8af41798b21f9275955"/>
    <w:p>
      <w:pPr>
        <w:pStyle w:val="Heading2"/>
      </w:pPr>
      <w:r>
        <w:t xml:space="preserve">The Urban Challenge: Vision Problems in a Growing Metropolis</w:t>
      </w:r>
    </w:p>
    <w:p>
      <w:pPr>
        <w:pStyle w:val="FirstParagraph"/>
      </w:pPr>
      <w:r>
        <w:t xml:space="preserve">Karachi, being one of the most populous cities globally, faces a myriad of public health challenges. The rapid urbanization and industrialization have led to increased exposure to air pollution, dust, and smog. These environmental factors are direct contributors to various ocular surface diseases, including allergic conjunctivitis, dry eye syndrome, and corneal abrasions. Furthermore the lifestyle prevalent in Karachi is increasingly sedentary and screen-intensive. With the proliferation of smartphones and computers among students professionals working in corporate hubs like Clifton or Saddar, Computer Vision Syndrome (CVS) has become a rampant issue.</w:t>
      </w:r>
    </w:p>
    <w:p>
      <w:pPr>
        <w:pStyle w:val="BodyText"/>
      </w:pPr>
      <w:r>
        <w:t xml:space="preserve">In this context, the</w:t>
      </w:r>
      <w:r>
        <w:t xml:space="preserve"> </w:t>
      </w:r>
      <w:r>
        <w:rPr>
          <w:bCs/>
          <w:b/>
        </w:rPr>
        <w:t xml:space="preserve">Optometrist</w:t>
      </w:r>
      <w:r>
        <w:t xml:space="preserve"> </w:t>
      </w:r>
      <w:r>
        <w:t xml:space="preserve">plays a pivotal role. They are not only tasked with prescribing corrective lenses but also diagnosing and managing these modern lifestyle-induced eye conditions. For the residents of Pakistan, Karachi specifically, accessing proper eye care is essential to maintaining productivity and quality of life. An undetected vision problem can lead to decreased academic performance in children and reduced workplace efficiency for adults, thereby impacting the economic output of the city.</w:t>
      </w:r>
    </w:p>
    <w:bookmarkEnd w:id="20"/>
    <w:bookmarkStart w:id="21" w:name="Xd6ec5998ac0cd71a6e58a27bef7412b3338e29b"/>
    <w:p>
      <w:pPr>
        <w:pStyle w:val="Heading2"/>
      </w:pPr>
      <w:r>
        <w:t xml:space="preserve">Bridging the Gap: Primary Eye Care vs. Ophthalmology</w:t>
      </w:r>
    </w:p>
    <w:p>
      <w:pPr>
        <w:pStyle w:val="FirstParagraph"/>
      </w:pPr>
      <w:r>
        <w:t xml:space="preserve">In Pakistan, there is often a confusion between the roles of an optician, an ophthalmologist, and an</w:t>
      </w:r>
      <w:r>
        <w:t xml:space="preserve"> </w:t>
      </w:r>
      <w:r>
        <w:rPr>
          <w:bCs/>
          <w:b/>
        </w:rPr>
        <w:t xml:space="preserve">Optometrist</w:t>
      </w:r>
      <w:r>
        <w:t xml:space="preserve">. While ophthalmologists are medical doctors who can perform surgery and treat complex diseases, Optometrists are primary eye care providers. In a city like Karachi, where traffic congestion makes hospital visits difficult and time-consuming for the average citizen, the accessibility of private optometry clinics is invaluable.</w:t>
      </w:r>
    </w:p>
    <w:p>
      <w:pPr>
        <w:pStyle w:val="BodyText"/>
      </w:pPr>
      <w:r>
        <w:t xml:space="preserve">An</w:t>
      </w:r>
      <w:r>
        <w:t xml:space="preserve"> </w:t>
      </w:r>
      <w:r>
        <w:rPr>
          <w:bCs/>
          <w:b/>
        </w:rPr>
        <w:t xml:space="preserve">Optometrist</w:t>
      </w:r>
      <w:r>
        <w:t xml:space="preserve"> </w:t>
      </w:r>
      <w:r>
        <w:t xml:space="preserve">acts as the first point of contact for patients experiencing vision changes. They conduct comprehensive eye examinations that go beyond simple prescription checks. They screen for sight-threatening conditions such as glaucoma, cataracts, and diabetic retinopathy. Early detection through routine visits to an</w:t>
      </w:r>
      <w:r>
        <w:t xml:space="preserve"> </w:t>
      </w:r>
      <w:r>
        <w:rPr>
          <w:bCs/>
          <w:b/>
        </w:rPr>
        <w:t xml:space="preserve">Optometrist</w:t>
      </w:r>
      <w:r>
        <w:t xml:space="preserve"> </w:t>
      </w:r>
      <w:r>
        <w:t xml:space="preserve">in Pakistan can prevent irreversible blindness, reducing the burden on tertiary care hospitals in Karachi which are often overwhelmed with advanced cases that could have been managed earlier.</w:t>
      </w:r>
    </w:p>
    <w:bookmarkEnd w:id="21"/>
    <w:bookmarkStart w:id="22" w:name="Xec7298cc490c0008e765c9054b41bd2a6e583b2"/>
    <w:p>
      <w:pPr>
        <w:pStyle w:val="Heading2"/>
      </w:pPr>
      <w:r>
        <w:t xml:space="preserve">The Impact of Diabetes: A Special Case for Karachi</w:t>
      </w:r>
    </w:p>
    <w:p>
      <w:pPr>
        <w:pStyle w:val="FirstParagraph"/>
      </w:pPr>
      <w:r>
        <w:t xml:space="preserve">Pakistan has one of the highest prevalence rates of diabetes globally. This metabolic disorder has devastating effects on the eyes, leading to Diabetic Retinopathy (DR), a leading cause of blindness. In Karachi, with its dense population and diverse dietary habits contributing to lifestyle diseases, DR is a significant public health concern.</w:t>
      </w:r>
    </w:p>
    <w:p>
      <w:pPr>
        <w:pStyle w:val="BodyText"/>
      </w:pPr>
      <w:r>
        <w:rPr>
          <w:bCs/>
          <w:b/>
        </w:rPr>
        <w:t xml:space="preserve">Optometrists</w:t>
      </w:r>
      <w:r>
        <w:t xml:space="preserve"> </w:t>
      </w:r>
      <w:r>
        <w:t xml:space="preserve">in Pakistan are increasingly trained in non-mydriatic retinal imaging and digital fundus photography. This allows them to screen diabetic patients for early signs of retinopathy without the need for dilation drops, making the process faster and more convenient for patients navigating the busy streets of Karachi. By identifying DR at its earliest stages,</w:t>
      </w:r>
      <w:r>
        <w:t xml:space="preserve"> </w:t>
      </w:r>
      <w:r>
        <w:rPr>
          <w:bCs/>
          <w:b/>
        </w:rPr>
        <w:t xml:space="preserve">Optometrists</w:t>
      </w:r>
      <w:r>
        <w:t xml:space="preserve"> </w:t>
      </w:r>
      <w:r>
        <w:t xml:space="preserve">can refer patients to ophthalmologists before vision loss occurs. This preventive approach is vital in a region where late presentations are common due to a lack of awareness about non-symptomatic early-stage eye diseases.</w:t>
      </w:r>
    </w:p>
    <w:bookmarkEnd w:id="22"/>
    <w:bookmarkStart w:id="23" w:name="X9c379c492658365deaa9855f1ed8f97622d4512"/>
    <w:p>
      <w:pPr>
        <w:pStyle w:val="Heading2"/>
      </w:pPr>
      <w:r>
        <w:t xml:space="preserve">Educational Initiatives and Public Awareness</w:t>
      </w:r>
    </w:p>
    <w:p>
      <w:pPr>
        <w:pStyle w:val="FirstParagraph"/>
      </w:pPr>
      <w:r>
        <w:t xml:space="preserve">A significant aspect of the</w:t>
      </w:r>
      <w:r>
        <w:t xml:space="preserve"> </w:t>
      </w:r>
      <w:r>
        <w:rPr>
          <w:bCs/>
          <w:b/>
        </w:rPr>
        <w:t xml:space="preserve">Optometrist</w:t>
      </w:r>
      <w:r>
        <w:t xml:space="preserve">'s role in Pakistan is education. In many parts of Karachi, particularly in low-income settlements and rural outskirts, there is a profound lack of awareness regarding basic eye hygiene. Misconceptions such as "reading in dim light causes blindness" or "contact lenses are unsafe for everyone" persist among the general public.</w:t>
      </w:r>
    </w:p>
    <w:p>
      <w:pPr>
        <w:pStyle w:val="BodyText"/>
      </w:pPr>
      <w:r>
        <w:t xml:space="preserve">Professional bodies and individual practitioners in Pakistan are actively engaging in community outreach programs. These initiatives aim to educate parents about myopia control, highlight the importance of protective eyewear for children playing sports or using digital devices, and dispel myths regarding contact lens hygiene. By empowering the citizens of Karachi with knowledge,</w:t>
      </w:r>
      <w:r>
        <w:t xml:space="preserve"> </w:t>
      </w:r>
      <w:r>
        <w:rPr>
          <w:bCs/>
          <w:b/>
        </w:rPr>
        <w:t xml:space="preserve">Optometrists</w:t>
      </w:r>
      <w:r>
        <w:t xml:space="preserve"> </w:t>
      </w:r>
      <w:r>
        <w:t xml:space="preserve">contribute to a culture of preventive eye care.</w:t>
      </w:r>
    </w:p>
    <w:bookmarkEnd w:id="23"/>
    <w:bookmarkStart w:id="24" w:name="X9856527f4c5347955de8718de9d43b931600cda"/>
    <w:p>
      <w:pPr>
        <w:pStyle w:val="Heading2"/>
      </w:pPr>
      <w:r>
        <w:t xml:space="preserve">The Future of Optometry in Pakistan's Largest City</w:t>
      </w:r>
    </w:p>
    <w:p>
      <w:pPr>
        <w:pStyle w:val="FirstParagraph"/>
      </w:pPr>
      <w:r>
        <w:t xml:space="preserve">The future looks promising for the profession of optometry in Pakistan. With advancements in technology, such as AI-assisted diagnostic tools and tele-optometry platforms, remote consultations are becoming feasible even within a congested city like Karachi. These technologies can help bridge the gap between underserved areas and specialized care centers.</w:t>
      </w:r>
    </w:p>
    <w:p>
      <w:pPr>
        <w:pStyle w:val="BodyText"/>
      </w:pPr>
      <w:r>
        <w:t xml:space="preserve">Moreover, the government and private sector alike are recognizing the need for structured regulation and professional development for</w:t>
      </w:r>
      <w:r>
        <w:t xml:space="preserve"> </w:t>
      </w:r>
      <w:r>
        <w:rPr>
          <w:bCs/>
          <w:b/>
        </w:rPr>
        <w:t xml:space="preserve">Optometrists</w:t>
      </w:r>
      <w:r>
        <w:t xml:space="preserve">. As the standard of eye care rises in Pakistan, Karachi stands at the forefront of this transformation. The integration of optometry into broader public health strategies ensures that vision care is seen not as a luxury but as a fundamental right.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r>
        <w:t xml:space="preserve"> </w:t>
      </w:r>
      <w:r>
        <w:t xml:space="preserve">is an indispensable asset to the healthcare infrastructure in Pakistan, particularly in the vibrant and challenging environment of Karachi. From managing lifestyle-related vision issues caused by urban living to screening for systemic diseases like diabetes that affect ocular health, their role is diverse and critical. As Karachi continues to grow, so too must the capacity and reach of its optometric services. By prioritizing eye health through accessible, professional</w:t>
      </w:r>
      <w:r>
        <w:t xml:space="preserve"> </w:t>
      </w:r>
      <w:r>
        <w:rPr>
          <w:bCs/>
          <w:b/>
        </w:rPr>
        <w:t xml:space="preserve">Optometrist</w:t>
      </w:r>
      <w:r>
        <w:t xml:space="preserve"> </w:t>
      </w:r>
      <w:r>
        <w:t xml:space="preserve">care, Pakistan can ensure a healthier future for its citizens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Optometrists in Pakistan, Karachi</dc:title>
  <dc:creator/>
  <dc:language>en</dc:language>
  <cp:keywords/>
  <dcterms:created xsi:type="dcterms:W3CDTF">2026-07-29T06:57:43Z</dcterms:created>
  <dcterms:modified xsi:type="dcterms:W3CDTF">2026-07-29T06:57:43Z</dcterms:modified>
</cp:coreProperties>
</file>

<file path=docProps/custom.xml><?xml version="1.0" encoding="utf-8"?>
<Properties xmlns="http://schemas.openxmlformats.org/officeDocument/2006/custom-properties" xmlns:vt="http://schemas.openxmlformats.org/officeDocument/2006/docPropsVTypes"/>
</file>