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the-evolving-landscape-of-vision-care"/>
    <w:p>
      <w:pPr>
        <w:pStyle w:val="Heading1"/>
      </w:pPr>
      <w:r>
        <w:t xml:space="preserve">The Evolving Landscape of Vision Care</w:t>
      </w:r>
    </w:p>
    <w:p>
      <w:pPr>
        <w:pStyle w:val="FirstParagraph"/>
      </w:pPr>
      <w:r>
        <w:t xml:space="preserve">A Comprehensive Analysis of the Optometrist’s Role in Russia Saint Petersburg</w:t>
      </w:r>
    </w:p>
    <w:p>
      <w:pPr>
        <w:pStyle w:val="BodyText"/>
      </w:pPr>
      <w:r>
        <w:t xml:space="preserve">In the vast and culturally rich tapestry of healthcare within modern society, few professions bridge the gap between medical necessity and quality-of-life improvement as seamlessly as eye care. Among these professionals, the</w:t>
      </w:r>
      <w:r>
        <w:t xml:space="preserve"> </w:t>
      </w:r>
      <w:r>
        <w:t xml:space="preserve">Optometrist</w:t>
      </w:r>
      <w:r>
        <w:t xml:space="preserve"> </w:t>
      </w:r>
      <w:r>
        <w:t xml:space="preserve">stands out as a primary provider of vision health services. This essay explores the critical importance of this profession, specifically analyzing its unique context, challenges, and opportunities within</w:t>
      </w:r>
      <w:r>
        <w:t xml:space="preserve"> </w:t>
      </w:r>
      <w:r>
        <w:t xml:space="preserve">Russia Saint Petersburg</w:t>
      </w:r>
      <w:r>
        <w:t xml:space="preserve">. By examining the historical evolution of eye care in this historic city and contrasting it with modern healthcare demands, we can understand why access to qualified optometry professionals is not merely a luxury but a public health imperative.</w:t>
      </w:r>
    </w:p>
    <w:bookmarkStart w:id="20" w:name="X8722f03137c02441bbdff9d4ae02d2ce2823f0a"/>
    <w:p>
      <w:pPr>
        <w:pStyle w:val="Heading2"/>
      </w:pPr>
      <w:r>
        <w:t xml:space="preserve">The Definition and Scope of Modern Optometry</w:t>
      </w:r>
    </w:p>
    <w:p>
      <w:pPr>
        <w:pStyle w:val="FirstParagraph"/>
      </w:pPr>
      <w:r>
        <w:t xml:space="preserve">To appreciate the significance of an</w:t>
      </w:r>
      <w:r>
        <w:t xml:space="preserve"> </w:t>
      </w:r>
      <w:r>
        <w:t xml:space="preserve">Optometrist</w:t>
      </w:r>
      <w:r>
        <w:t xml:space="preserve">, one must first distinguish their role from that of ophthalmologists and opticians. An optometrist is a healthcare professional who provides primary vision care, including comprehensive eye examinations to detect vision problems and changes, diagnosing eye diseases and abnormalities, prescribing corrective lenses such as eyeglasses or contact lenses, detecting signs of systemic disease affecting the eyes (such as diabetes or hypertension), providing pre- and post-operative care for laser surgery patients, and designing therapeutic treatment plans. Unlike ophthalmologists who are medical doctors capable of performing surgery and prescribing medication in all cases depending on local regulations, optometrists serve as the first line of defense in eye health. In many advanced healthcare systems globally, they act as gatekeepers to specialized surgical care.</w:t>
      </w:r>
    </w:p>
    <w:p>
      <w:pPr>
        <w:pStyle w:val="BodyText"/>
      </w:pPr>
      <w:r>
        <w:t xml:space="preserve">The scope of practice for an</w:t>
      </w:r>
      <w:r>
        <w:t xml:space="preserve"> </w:t>
      </w:r>
      <w:r>
        <w:t xml:space="preserve">Optometrist</w:t>
      </w:r>
      <w:r>
        <w:t xml:space="preserve"> </w:t>
      </w:r>
      <w:r>
        <w:t xml:space="preserve">is expanding rapidly worldwide. With the rise of digital screen usage leading to computer vision syndrome and an aging population dealing with age-related macular degeneration and glaucoma, the preventive aspect of optometry has become more crucial than ever. The role is no longer just about prescribing glasses; it is about maintaining ocular health, diagnosing early-stage pathologies, and educating patients on preventative care.</w:t>
      </w:r>
    </w:p>
    <w:bookmarkEnd w:id="20"/>
    <w:bookmarkStart w:id="21" w:name="the-context-of-russia-saint-petersburg"/>
    <w:p>
      <w:pPr>
        <w:pStyle w:val="Heading2"/>
      </w:pPr>
      <w:r>
        <w:t xml:space="preserve">The Context of Russia Saint Petersburg</w:t>
      </w:r>
    </w:p>
    <w:p>
      <w:pPr>
        <w:pStyle w:val="FirstParagraph"/>
      </w:pPr>
      <w:r>
        <w:t xml:space="preserve">Russia Saint Petersburg</w:t>
      </w:r>
      <w:r>
        <w:t xml:space="preserve">, often referred to as the cultural capital of Russia, presents a unique environment for healthcare delivery. As one of the largest cities in Europe with a population exceeding five million people, it possesses a dense urban infrastructure that supports specialized medical institutions. However, like many post-Soviet nations, the region has undergone significant transitions since 1991 in how healthcare is structured and funded. Historically, eye care was heavily centralized under ophthalmology departments within state hospitals. While high-level surgical expertise exists in</w:t>
      </w:r>
      <w:r>
        <w:t xml:space="preserve"> </w:t>
      </w:r>
      <w:r>
        <w:t xml:space="preserve">Russia Saint Petersburg</w:t>
      </w:r>
      <w:r>
        <w:t xml:space="preserve">, particularly at renowned institutes like the Helmholtz Memorial Research Institute of Ocular Diseases, the outpatient sector has seen a shift toward private practice and independent clinics.</w:t>
      </w:r>
    </w:p>
    <w:p>
      <w:pPr>
        <w:pStyle w:val="BodyText"/>
      </w:pPr>
      <w:r>
        <w:t xml:space="preserve">In this context, the introduction and acceptance of the modern concept of an</w:t>
      </w:r>
      <w:r>
        <w:t xml:space="preserve"> </w:t>
      </w:r>
      <w:r>
        <w:t xml:space="preserve">Optometrist</w:t>
      </w:r>
      <w:r>
        <w:t xml:space="preserve"> </w:t>
      </w:r>
      <w:r>
        <w:t xml:space="preserve">as a distinct entity from an ophthalmologist have been gradual. Traditionally, patients in</w:t>
      </w:r>
      <w:r>
        <w:t xml:space="preserve"> </w:t>
      </w:r>
      <w:r>
        <w:t xml:space="preserve">Russia Saint Petersburg</w:t>
      </w:r>
      <w:r>
        <w:t xml:space="preserve"> </w:t>
      </w:r>
      <w:r>
        <w:t xml:space="preserve">might visit a general practitioner or directly to an ophthalmologist for any eye issue. The specific role of vision screening and refractive management by non-surgical specialists is still gaining traction in public awareness. However, the growing middle class in</w:t>
      </w:r>
      <w:r>
        <w:t xml:space="preserve"> </w:t>
      </w:r>
      <w:r>
        <w:t xml:space="preserve">Russia Saint Petersburg</w:t>
      </w:r>
      <w:r>
        <w:t xml:space="preserve">, with increased disposable income and health consciousness, is driving demand for private, high-quality vision care services that prioritize patient experience and efficiency—areas where the</w:t>
      </w:r>
      <w:r>
        <w:t xml:space="preserve"> </w:t>
      </w:r>
      <w:r>
        <w:t xml:space="preserve">Optometrist</w:t>
      </w:r>
      <w:r>
        <w:t xml:space="preserve"> </w:t>
      </w:r>
      <w:r>
        <w:t xml:space="preserve">thrives.</w:t>
      </w:r>
    </w:p>
    <w:bookmarkEnd w:id="21"/>
    <w:bookmarkStart w:id="22" w:name="X2db91245ab21e54fc487a45e6b3774707e371b3"/>
    <w:p>
      <w:pPr>
        <w:pStyle w:val="Heading2"/>
      </w:pPr>
      <w:r>
        <w:t xml:space="preserve">Bridging the Gap: Challenges in Russia Saint Petersburg</w:t>
      </w:r>
    </w:p>
    <w:p>
      <w:pPr>
        <w:pStyle w:val="FirstParagraph"/>
      </w:pPr>
      <w:r>
        <w:t xml:space="preserve">Despite the growing demand, several challenges hinder the full integration of optometry as a primary care sector in</w:t>
      </w:r>
      <w:r>
        <w:t xml:space="preserve"> </w:t>
      </w:r>
      <w:r>
        <w:t xml:space="preserve">Russia Saint Petersburg</w:t>
      </w:r>
      <w:r>
        <w:t xml:space="preserve">. One major issue is regulatory recognition. In many jurisdictions, the legal framework clearly defines who can perform what tasks. In parts of Russia, there is often a conflation between "optician" (who dispenses glasses) and "optometrist" (who diagnoses vision issues). Ensuring that patients in</w:t>
      </w:r>
      <w:r>
        <w:t xml:space="preserve"> </w:t>
      </w:r>
      <w:r>
        <w:t xml:space="preserve">Russia Saint Petersburg</w:t>
      </w:r>
      <w:r>
        <w:t xml:space="preserve"> </w:t>
      </w:r>
      <w:r>
        <w:t xml:space="preserve">understand this distinction is vital for public health literacy. Furthermore, educational pathways need to be standardized. While medical universities in St. Petersburg offer excellent ophthalmology training, specialized degree programs dedicated strictly to optometry are less common than they are in the West.</w:t>
      </w:r>
    </w:p>
    <w:p>
      <w:pPr>
        <w:pStyle w:val="BodyText"/>
      </w:pPr>
      <w:r>
        <w:t xml:space="preserve">Another challenge is the economic model of healthcare in</w:t>
      </w:r>
      <w:r>
        <w:t xml:space="preserve"> </w:t>
      </w:r>
      <w:r>
        <w:t xml:space="preserve">Russia Saint Petersburg</w:t>
      </w:r>
      <w:r>
        <w:t xml:space="preserve">. State-funded healthcare provides free services, but these can be burdened by long wait times and limited availability of advanced diagnostic equipment for routine check-ups. Private clinics fill this gap, offering state-of-the-art technology that an</w:t>
      </w:r>
      <w:r>
        <w:t xml:space="preserve"> </w:t>
      </w:r>
      <w:r>
        <w:t xml:space="preserve">Optometrist</w:t>
      </w:r>
      <w:r>
        <w:t xml:space="preserve"> </w:t>
      </w:r>
      <w:r>
        <w:t xml:space="preserve">needs to provide thorough exams. However, this creates a disparity where high-quality vision care becomes accessible primarily to those who can afford it out-of-pocket or through private insurance, rather than being a universally accessible preventive health measure.</w:t>
      </w:r>
    </w:p>
    <w:bookmarkEnd w:id="22"/>
    <w:bookmarkStart w:id="23" w:name="the-future-digitalization-and-prevention"/>
    <w:p>
      <w:pPr>
        <w:pStyle w:val="Heading2"/>
      </w:pPr>
      <w:r>
        <w:t xml:space="preserve">The Future: Digitalization and Prevention</w:t>
      </w:r>
    </w:p>
    <w:p>
      <w:pPr>
        <w:pStyle w:val="FirstParagraph"/>
      </w:pPr>
      <w:r>
        <w:t xml:space="preserve">The future of the profession in</w:t>
      </w:r>
      <w:r>
        <w:t xml:space="preserve"> </w:t>
      </w:r>
      <w:r>
        <w:t xml:space="preserve">Russia Saint Petersburg</w:t>
      </w:r>
      <w:r>
        <w:t xml:space="preserve"> </w:t>
      </w:r>
      <w:r>
        <w:t xml:space="preserve">looks promising, driven largely by technological advancement and changing lifestyle factors. The rapid adoption of smartphones and computers among Russian youth has led to a spike in myopia (nearsightedness) rates. An experienced</w:t>
      </w:r>
      <w:r>
        <w:t xml:space="preserve"> </w:t>
      </w:r>
      <w:r>
        <w:t xml:space="preserve">Optometrist</w:t>
      </w:r>
      <w:r>
        <w:t xml:space="preserve"> </w:t>
      </w:r>
      <w:r>
        <w:t xml:space="preserve">is uniquely positioned to address this through myopia management strategies, not just corrective lenses but also behavioral advice and specialized contact lens therapies. In</w:t>
      </w:r>
      <w:r>
        <w:t xml:space="preserve"> </w:t>
      </w:r>
      <w:r>
        <w:t xml:space="preserve">Russia Saint Petersburg</w:t>
      </w:r>
      <w:r>
        <w:t xml:space="preserve">, where digital connectivity is high, tele-optometry solutions are beginning to emerge, allowing for preliminary screenings and follow-ups without the need for physical visits.</w:t>
      </w:r>
    </w:p>
    <w:p>
      <w:pPr>
        <w:pStyle w:val="BodyText"/>
      </w:pPr>
      <w:r>
        <w:t xml:space="preserve">Moreover, the integration of AI-driven diagnostic tools in optometric practice in cities like St. Petersburg allows for faster detection of retinal diseases such as diabetic retinopathy. This makes the</w:t>
      </w:r>
      <w:r>
        <w:t xml:space="preserve"> </w:t>
      </w:r>
      <w:r>
        <w:t xml:space="preserve">Optometrist</w:t>
      </w:r>
      <w:r>
        <w:t xml:space="preserve"> </w:t>
      </w:r>
      <w:r>
        <w:t xml:space="preserve">an even more valuable partner to general practitioners and endocrinologists treating patients with systemic conditions.</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Optometrist</w:t>
      </w:r>
      <w:r>
        <w:t xml:space="preserve"> </w:t>
      </w:r>
      <w:r>
        <w:t xml:space="preserve">is fundamental to a robust healthcare system. In</w:t>
      </w:r>
      <w:r>
        <w:t xml:space="preserve"> </w:t>
      </w:r>
      <w:r>
        <w:t xml:space="preserve">Russia Saint Petersburg</w:t>
      </w:r>
      <w:r>
        <w:t xml:space="preserve">, this profession represents both a bridge between traditional medical ophthalmology and modern preventive care, and an opportunity for innovation in vision health. While regulatory hurdles and public awareness remain challenges, the demand for high-quality eye care services in St. Petersburg is undeniable. As the city continues to evolve economically and socially, recognizing the</w:t>
      </w:r>
      <w:r>
        <w:t xml:space="preserve"> </w:t>
      </w:r>
      <w:r>
        <w:t xml:space="preserve">Optometrist</w:t>
      </w:r>
      <w:r>
        <w:t xml:space="preserve"> </w:t>
      </w:r>
      <w:r>
        <w:t xml:space="preserve">as a primary eye care provider will enhance public health outcomes, reduce the burden on surgical ophthalmologists for non-surgical issues, and ensure that citizens of</w:t>
      </w:r>
      <w:r>
        <w:t xml:space="preserve"> </w:t>
      </w:r>
      <w:r>
        <w:t xml:space="preserve">Russia Saint Petersburg</w:t>
      </w:r>
      <w:r>
        <w:t xml:space="preserve"> </w:t>
      </w:r>
      <w:r>
        <w:t xml:space="preserve">can see clearly and live fully. The future of vision care in this historic city depends on embracing the specialized skills of the optometrist.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Russia Saint Petersburg</dc:title>
  <dc:creator/>
  <dc:language>en</dc:language>
  <cp:keywords/>
  <dcterms:created xsi:type="dcterms:W3CDTF">2026-07-29T17:19:48Z</dcterms:created>
  <dcterms:modified xsi:type="dcterms:W3CDTF">2026-07-29T17:19:48Z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