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Essay</w:t>
      </w:r>
    </w:p>
    <w:bookmarkStart w:id="26" w:name="Xbf5fc32a43ad0a7c2aabb84dc8f8c459ec65779"/>
    <w:p>
      <w:pPr>
        <w:pStyle w:val="Heading1"/>
      </w:pPr>
      <w:r>
        <w:t xml:space="preserve">The Vital Role of the Optometrist in Turkey Istanbul: A Comprehensive Essay</w:t>
      </w:r>
    </w:p>
    <w:p>
      <w:pPr>
        <w:pStyle w:val="FirstParagraph"/>
      </w:pPr>
      <w:r>
        <w:t xml:space="preserve">In the grand tapestry of modern healthcare, few professions are as universally relevant yet often overlooked as that of the optometrist. While society frequently reserves its deepest medical anxieties for cardiac or oncological specialists, vision care stands as a fundamental pillar of human interaction and quality of life. Nowhere is this truth more palpable than in</w:t>
      </w:r>
      <w:r>
        <w:t xml:space="preserve"> </w:t>
      </w:r>
      <w:r>
        <w:rPr>
          <w:bCs/>
          <w:b/>
        </w:rPr>
        <w:t xml:space="preserve">Turkey Istanbul</w:t>
      </w:r>
      <w:r>
        <w:t xml:space="preserve">, a metropolis where the convergence of ancient history and hyper-modernity creates a unique demand for specialized sensory healthcare. This essay explores the critical function of the optometrist within this specific geographic and cultural context, examining their clinical expertise, their role in public health infrastructure, and their evolving status as essential medical practitioners in one of the world’s most dynamic cities.</w:t>
      </w:r>
    </w:p>
    <w:p>
      <w:pPr>
        <w:pStyle w:val="BodyText"/>
      </w:pPr>
      <w:r>
        <w:t xml:space="preserve">To understand the significance of an</w:t>
      </w:r>
      <w:r>
        <w:t xml:space="preserve"> </w:t>
      </w:r>
      <w:r>
        <w:rPr>
          <w:bCs/>
          <w:b/>
        </w:rPr>
        <w:t xml:space="preserve">Optometrist</w:t>
      </w:r>
      <w:r>
        <w:t xml:space="preserve">, one must first distinguish them from other eye care professionals. While ophthalmologists are medical doctors who perform surgery and treat complex diseases, optometrists are primary eye care providers. They are specialists in vision science, responsible for comprehensive eye examinations, prescribing corrective lenses, diagnosing common ocular conditions such as glaucoma and macular degeneration, and managing pre- and post-operative care for refractive surgeries. In</w:t>
      </w:r>
      <w:r>
        <w:t xml:space="preserve"> </w:t>
      </w:r>
      <w:r>
        <w:rPr>
          <w:bCs/>
          <w:b/>
        </w:rPr>
        <w:t xml:space="preserve">Turkey Istanbul</w:t>
      </w:r>
      <w:r>
        <w:t xml:space="preserve">, a city that serves as both a cultural bridge between Europe and Asia and a major global hub for medical tourism, the optometrist plays a dual role: serving the local population’s daily health needs while supporting the influx of international patients seeking high-quality, affordable eye care.</w:t>
      </w:r>
    </w:p>
    <w:bookmarkStart w:id="20" w:name="X0b83e6b42025bc60e128d2ecc7d1dbb83ef43e3"/>
    <w:p>
      <w:pPr>
        <w:pStyle w:val="Heading2"/>
      </w:pPr>
      <w:r>
        <w:t xml:space="preserve">The Urban Challenge: Vision Health in a Megacity</w:t>
      </w:r>
    </w:p>
    <w:p>
      <w:pPr>
        <w:pStyle w:val="FirstParagraph"/>
      </w:pPr>
      <w:r>
        <w:rPr>
          <w:bCs/>
          <w:b/>
        </w:rPr>
        <w:t xml:space="preserve">Turkey Istanbul</w:t>
      </w:r>
      <w:r>
        <w:t xml:space="preserve"> </w:t>
      </w:r>
      <w:r>
        <w:t xml:space="preserve">is home to over fifteen million people, making it one of the most densely populated urban areas on Earth. The lifestyle in this bustling metropolis is characterized by rapid digitalization, intense screen time, and high stress levels. Consequently, the prevalence of digital eye strain, myopia (nearsightedness), and dry eye syndrome has reached epidemic proportions among both students working in academic institutions like Boğaziçi University and professionals laboring in financial districts like Levent or Maslak. In this environment, the</w:t>
      </w:r>
      <w:r>
        <w:t xml:space="preserve"> </w:t>
      </w:r>
      <w:r>
        <w:rPr>
          <w:bCs/>
          <w:b/>
        </w:rPr>
        <w:t xml:space="preserve">Optometrist</w:t>
      </w:r>
      <w:r>
        <w:t xml:space="preserve"> </w:t>
      </w:r>
      <w:r>
        <w:t xml:space="preserve">is not merely a dispenser of glasses; they are a first line of defense against chronic visual fatigue and long-term ocular damage.</w:t>
      </w:r>
    </w:p>
    <w:p>
      <w:pPr>
        <w:pStyle w:val="BodyText"/>
      </w:pPr>
      <w:r>
        <w:t xml:space="preserve">The urban density of Istanbul also presents unique challenges regarding environmental health. Air pollution, a persistent issue in many large cities including Istanbul, exacerbates conditions like conjunctivitis and allergic reactions on the eye surface. An experienced optometrist in this region must be adept at identifying environmental irritants as causes for discomfort, providing tailored advice on lubrication therapies and protective eyewear that goes beyond simple aesthetic correction. Thus, the local optometrist adapts global standards of care to address specific regional health risks.</w:t>
      </w:r>
    </w:p>
    <w:bookmarkEnd w:id="20"/>
    <w:bookmarkStart w:id="21" w:name="the-hub-of-medical-tourism"/>
    <w:p>
      <w:pPr>
        <w:pStyle w:val="Heading2"/>
      </w:pPr>
      <w:r>
        <w:t xml:space="preserve">The Hub of Medical Tourism</w:t>
      </w:r>
    </w:p>
    <w:p>
      <w:pPr>
        <w:pStyle w:val="FirstParagraph"/>
      </w:pPr>
      <w:r>
        <w:t xml:space="preserve">A defining characteristic of healthcare in</w:t>
      </w:r>
      <w:r>
        <w:t xml:space="preserve"> </w:t>
      </w:r>
      <w:r>
        <w:rPr>
          <w:bCs/>
          <w:b/>
        </w:rPr>
        <w:t xml:space="preserve">Turkey Istanbul</w:t>
      </w:r>
      <w:r>
        <w:t xml:space="preserve"> </w:t>
      </w:r>
      <w:r>
        <w:t xml:space="preserve">is its robust medical tourism industry. Thousands of patients annually travel from Europe, the Middle East, and beyond to undergo procedures such as LASIK and cataract surgery. In this ecosystem, the optometrist serves as a crucial gatekeeper and coordinator. Before a patient can qualify for laser refractive surgery, they must undergo rigorous screening by an optometrist to assess corneal thickness, pupil size, and overall ocular health.</w:t>
      </w:r>
    </w:p>
    <w:p>
      <w:pPr>
        <w:pStyle w:val="BodyText"/>
      </w:pPr>
      <w:r>
        <w:t xml:space="preserve">Furthermore, many medical tourists return to their home countries after treatment but require ongoing follow-up care. In</w:t>
      </w:r>
      <w:r>
        <w:t xml:space="preserve"> </w:t>
      </w:r>
      <w:r>
        <w:rPr>
          <w:bCs/>
          <w:b/>
        </w:rPr>
        <w:t xml:space="preserve">Turkey Istanbul</w:t>
      </w:r>
      <w:r>
        <w:t xml:space="preserve">, international clinics often partner with local optometry practices to ensure continuity of care. This collaborative network ensures that patients receive consistent monitoring post-surgery, reducing the risk of complications and ensuring optimal visual outcomes. For these patients, trust in the local optometrist is paramount, as they act as the bridge between their home healthcare systems and the advanced surgical interventions available in Istanbul.</w:t>
      </w:r>
    </w:p>
    <w:bookmarkEnd w:id="21"/>
    <w:bookmarkStart w:id="22" w:name="bridging-tradition-and-modernity"/>
    <w:p>
      <w:pPr>
        <w:pStyle w:val="Heading2"/>
      </w:pPr>
      <w:r>
        <w:t xml:space="preserve">Bridging Tradition and Modernity</w:t>
      </w:r>
    </w:p>
    <w:p>
      <w:pPr>
        <w:pStyle w:val="FirstParagraph"/>
      </w:pPr>
      <w:r>
        <w:t xml:space="preserve">Culturally,</w:t>
      </w:r>
      <w:r>
        <w:t xml:space="preserve"> </w:t>
      </w:r>
      <w:r>
        <w:rPr>
          <w:bCs/>
          <w:b/>
        </w:rPr>
        <w:t xml:space="preserve">Turkey Istanbul</w:t>
      </w:r>
      <w:r>
        <w:t xml:space="preserve"> </w:t>
      </w:r>
      <w:r>
        <w:t xml:space="preserve">holds a deep appreciation for craftsmanship and aesthetics. Eyewear has long been viewed not just as a medical necessity but as an accessory that defines personal style. The modern optometrist in this city must therefore blend clinical precision with an understanding of fashion trends. Leading optical boutiques in areas like Nişantaşı or Bağdat Caddesi employ optometrists who are knowledgeable not only about prescription accuracy but also about frame ergonomics and aesthetic harmony.</w:t>
      </w:r>
    </w:p>
    <w:p>
      <w:pPr>
        <w:pStyle w:val="BodyText"/>
      </w:pPr>
      <w:r>
        <w:t xml:space="preserve">However, beyond aesthetics, there is a growing emphasis on preventative care within the local community. Educational campaigns in schools across Istanbul increasingly involve optometrists who conduct vision screenings for children. Early detection of amblyopia ("lazy eye") or strabismus is critical for developmental success. In these settings, the optometrist educates parents and teachers, shifting the cultural narrative from viewing glasses as a temporary childhood phase to recognizing them as essential tools for learning and development.</w:t>
      </w:r>
    </w:p>
    <w:bookmarkEnd w:id="22"/>
    <w:bookmarkStart w:id="23" w:name="economic-and-social-impact"/>
    <w:p>
      <w:pPr>
        <w:pStyle w:val="Heading2"/>
      </w:pPr>
      <w:r>
        <w:t xml:space="preserve">Economic and Social Impact</w:t>
      </w:r>
    </w:p>
    <w:p>
      <w:pPr>
        <w:pStyle w:val="FirstParagraph"/>
      </w:pPr>
      <w:r>
        <w:t xml:space="preserve">The economic implications of accessible optometry in</w:t>
      </w:r>
      <w:r>
        <w:t xml:space="preserve"> </w:t>
      </w:r>
      <w:r>
        <w:rPr>
          <w:bCs/>
          <w:b/>
        </w:rPr>
        <w:t xml:space="preserve">Turkey Istanbul</w:t>
      </w:r>
      <w:r>
        <w:t xml:space="preserve"> </w:t>
      </w:r>
      <w:r>
        <w:t xml:space="preserve">are significant. Clear vision is directly linked to productivity, safety, and educational attainment. By providing affordable and high-quality eye care, optometrists contribute to the workforce's efficiency. Moreover, in a city with such stark socioeconomic disparities—where luxury towers overlook historic neighborhoods—the availability of diverse optometry services ensures that eye health is not restricted to the elite. Public clinics and private practices alike work to democratize access to vision correction, recognizing that blind or visually impaired individuals face disproportionate barriers in a fast-paced urban environment.</w:t>
      </w:r>
    </w:p>
    <w:bookmarkEnd w:id="23"/>
    <w:bookmarkStart w:id="24" w:name="future-directions"/>
    <w:p>
      <w:pPr>
        <w:pStyle w:val="Heading2"/>
      </w:pPr>
      <w:r>
        <w:t xml:space="preserve">Future Directions</w:t>
      </w:r>
    </w:p>
    <w:p>
      <w:pPr>
        <w:pStyle w:val="FirstParagraph"/>
      </w:pPr>
      <w:r>
        <w:t xml:space="preserve">Looking ahead, the role of the</w:t>
      </w:r>
      <w:r>
        <w:t xml:space="preserve"> </w:t>
      </w:r>
      <w:r>
        <w:rPr>
          <w:bCs/>
          <w:b/>
        </w:rPr>
        <w:t xml:space="preserve">Optometrist</w:t>
      </w:r>
      <w:r>
        <w:t xml:space="preserve"> </w:t>
      </w:r>
      <w:r>
        <w:t xml:space="preserve">in</w:t>
      </w:r>
      <w:r>
        <w:t xml:space="preserve"> </w:t>
      </w:r>
      <w:r>
        <w:rPr>
          <w:bCs/>
          <w:b/>
        </w:rPr>
        <w:t xml:space="preserve">Turkey Istanbul</w:t>
      </w:r>
    </w:p>
    <w:p>
      <w:pPr>
        <w:pStyle w:val="BodyText"/>
      </w:pPr>
      <w:r>
        <w:t xml:space="preserve">will continue to expand. Advances in tele-optometry and AI-driven diagnostic tools are beginning to integrate into local practices, allowing for earlier detection of systemic diseases like diabetes through retinal imaging. As Istanbul positions itself as a smart city, these technologies will likely become more prevalent, requiring optometrists to stay at the forefront of technological adoption.</w:t>
      </w:r>
    </w:p>
    <w:p>
      <w:pPr>
        <w:pStyle w:val="BodyText"/>
      </w:pPr>
      <w:r>
        <w:t xml:space="preserve">Additionally, there is a rising demand for specialized care in pediatric and geriatric populations. With an aging population in certain districts and a youthful demographic in others, optometrists must be versatile enough to address presbyopia (age-related farsightedness) alongside childhood myopia control. The integration of holistic health perspectives—recognizing the link between eye health and overall systemic wellness—is becoming standard practice among forward-thinking practitioners in the region.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in</w:t>
      </w:r>
      <w:r>
        <w:t xml:space="preserve"> </w:t>
      </w:r>
      <w:r>
        <w:rPr>
          <w:bCs/>
          <w:b/>
        </w:rPr>
        <w:t xml:space="preserve">Turkey Istanbul</w:t>
      </w:r>
      <w:r>
        <w:t xml:space="preserve"> </w:t>
      </w:r>
      <w:r>
        <w:t xml:space="preserve">represents far more than a provider of spectacles. They are vital healthcare professionals navigating a complex urban landscape marked by high technological integration, diverse cultural needs, and significant medical tourism activity. From combating digital eye strain in corporate offices to managing post-operative care for international patients, their expertise is indispensable. As</w:t>
      </w:r>
    </w:p>
    <w:p>
      <w:pPr>
        <w:pStyle w:val="BodyText"/>
      </w:pPr>
      <w:r>
        <w:t xml:space="preserve">Turkey Istanbul continues to evolve as a global center of commerce and culture, the role of the optometrist will only grow in importance, ensuring that its residents and visitors alike can see clearly into the future. Investing in this profession is not merely an investment in individual vision, but a commitment to the broader health and productivity of one of the world’s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Turkey Istanbul: A Comprehensive Essay</dc:title>
  <dc:creator/>
  <dc:language>en</dc:language>
  <cp:keywords/>
  <dcterms:created xsi:type="dcterms:W3CDTF">2026-07-29T21:24:13Z</dcterms:created>
  <dcterms:modified xsi:type="dcterms:W3CDTF">2026-07-29T21:24:13Z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