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Zimbabwe</w:t>
      </w:r>
      <w:r>
        <w:t xml:space="preserve"> </w:t>
      </w:r>
      <w:r>
        <w:t xml:space="preserve">Harare</w:t>
      </w:r>
    </w:p>
    <w:bookmarkStart w:id="26" w:name="X82286229e60db84d0cec839af28d142153c1bf6"/>
    <w:p>
      <w:pPr>
        <w:pStyle w:val="Heading1"/>
      </w:pPr>
      <w:r>
        <w:t xml:space="preserve">The Essential Role of the Optometrist in Zimbabwe Harare</w:t>
      </w:r>
    </w:p>
    <w:p>
      <w:pPr>
        <w:pStyle w:val="FirstParagraph"/>
      </w:pPr>
      <w:r>
        <w:t xml:space="preserve">In the bustling heart of Southern Africa, where urbanization meets traditional heritage, the healthcare landscape is undergoing a significant transformation. Among the various medical professions that have seen a surge in importance and recognition, optometry stands out as a critical pillar of public health. In</w:t>
      </w:r>
      <w:r>
        <w:t xml:space="preserve"> </w:t>
      </w:r>
      <w:r>
        <w:rPr>
          <w:bCs/>
          <w:b/>
        </w:rPr>
        <w:t xml:space="preserve">Zimbabwe Harare</w:t>
      </w:r>
      <w:r>
        <w:t xml:space="preserve">, the capital city and economic hub of the nation, access to quality vision care has evolved from an optional luxury to an essential component of holistic well-being. This essay explores the multifaceted role of the</w:t>
      </w:r>
      <w:r>
        <w:t xml:space="preserve"> </w:t>
      </w:r>
      <w:r>
        <w:rPr>
          <w:bCs/>
          <w:b/>
        </w:rPr>
        <w:t xml:space="preserve">Optometrist</w:t>
      </w:r>
      <w:r>
        <w:t xml:space="preserve"> </w:t>
      </w:r>
      <w:r>
        <w:t xml:space="preserve">in this dynamic environment, examining their clinical responsibilities, public health impact, and future potential within</w:t>
      </w:r>
      <w:r>
        <w:t xml:space="preserve"> </w:t>
      </w:r>
      <w:r>
        <w:rPr>
          <w:bCs/>
          <w:b/>
        </w:rPr>
        <w:t xml:space="preserve">Zimbabwe Harare</w:t>
      </w:r>
      <w:r>
        <w:t xml:space="preserve">.</w:t>
      </w:r>
    </w:p>
    <w:bookmarkStart w:id="20" w:name="X9f27f62c465ea0c0e2337ef8614e315e9ec55fd"/>
    <w:p>
      <w:pPr>
        <w:pStyle w:val="Heading2"/>
      </w:pPr>
      <w:r>
        <w:t xml:space="preserve">The Clinical Scope: More Than Just Eye Tests</w:t>
      </w:r>
    </w:p>
    <w:p>
      <w:pPr>
        <w:pStyle w:val="FirstParagraph"/>
      </w:pPr>
      <w:r>
        <w:t xml:space="preserve">An</w:t>
      </w:r>
      <w:r>
        <w:t xml:space="preserve"> </w:t>
      </w:r>
      <w:r>
        <w:rPr>
          <w:bCs/>
          <w:b/>
        </w:rPr>
        <w:t xml:space="preserve">Optometrist</w:t>
      </w:r>
      <w:r>
        <w:t xml:space="preserve">, or Doctor of Optometry (O.D.), is a licensed primary healthcare professional trained to examine eyes for vision problems and refractive errors, and to detect, diagnose, manage, and treat eye diseases. In the context of</w:t>
      </w:r>
      <w:r>
        <w:t xml:space="preserve"> </w:t>
      </w:r>
      <w:r>
        <w:rPr>
          <w:bCs/>
          <w:b/>
        </w:rPr>
        <w:t xml:space="preserve">Zimbabwe Harare</w:t>
      </w:r>
      <w:r>
        <w:t xml:space="preserve">, where traffic congestion in areas like Avondale or Borrowdale often leads to a high incidence of road traffic injuries involving ocular trauma, the acute care capabilities of an optometrist are invaluable. Unlike a traditional glasses dispenser, modern optometry involves comprehensive eye examinations that go beyond measuring visual acuity.</w:t>
      </w:r>
    </w:p>
    <w:p>
      <w:pPr>
        <w:pStyle w:val="BodyText"/>
      </w:pPr>
      <w:r>
        <w:t xml:space="preserve">In Harare’s growing network of private clinics and hospital departments,</w:t>
      </w:r>
      <w:r>
        <w:t xml:space="preserve"> </w:t>
      </w:r>
      <w:r>
        <w:rPr>
          <w:bCs/>
          <w:b/>
        </w:rPr>
        <w:t xml:space="preserve">Optometrists</w:t>
      </w:r>
      <w:r>
        <w:t xml:space="preserve"> </w:t>
      </w:r>
      <w:r>
        <w:t xml:space="preserve">utilize advanced diagnostic tools such as optical coherence tomography (OCT) and digital retinal imaging. These technologies allow for the early detection of sight-threatening conditions like glaucoma, cataracts, and age-related macular degeneration. For a city with an aging population alongside a young demographic burdened by lifestyle diseases such as diabetes, these diagnostic skills are paramount. Diabetic retinopathy is becoming increasingly common in</w:t>
      </w:r>
      <w:r>
        <w:t xml:space="preserve"> </w:t>
      </w:r>
      <w:r>
        <w:rPr>
          <w:bCs/>
          <w:b/>
        </w:rPr>
        <w:t xml:space="preserve">Zimbabwe Harare</w:t>
      </w:r>
      <w:r>
        <w:t xml:space="preserve">, and early intervention by an optometrist can prevent irreversible blindness, thereby reducing the long-term healthcare burden on families and the state.</w:t>
      </w:r>
    </w:p>
    <w:bookmarkEnd w:id="20"/>
    <w:bookmarkStart w:id="21" w:name="bridging-the-urban-rural-health-divide"/>
    <w:p>
      <w:pPr>
        <w:pStyle w:val="Heading2"/>
      </w:pPr>
      <w:r>
        <w:t xml:space="preserve">Bridging the Urban-Rural Health Divide</w:t>
      </w:r>
    </w:p>
    <w:p>
      <w:pPr>
        <w:pStyle w:val="FirstParagraph"/>
      </w:pPr>
      <w:r>
        <w:t xml:space="preserve">One of the most significant challenges facing healthcare in</w:t>
      </w:r>
      <w:r>
        <w:t xml:space="preserve"> </w:t>
      </w:r>
      <w:r>
        <w:rPr>
          <w:bCs/>
          <w:b/>
        </w:rPr>
        <w:t xml:space="preserve">Zimbabwe Harare</w:t>
      </w:r>
      <w:r>
        <w:t xml:space="preserve"> </w:t>
      </w:r>
      <w:r>
        <w:t xml:space="preserve">is accessibility. While central business district (CBD) clinics may be well-equipped, patients from high-density suburbs such as Mbare, Epworth, and Highfield often face barriers to care. Here, the role of the</w:t>
      </w:r>
      <w:r>
        <w:t xml:space="preserve"> </w:t>
      </w:r>
      <w:r>
        <w:rPr>
          <w:bCs/>
          <w:b/>
        </w:rPr>
        <w:t xml:space="preserve">Optometrist</w:t>
      </w:r>
      <w:r>
        <w:t xml:space="preserve"> </w:t>
      </w:r>
      <w:r>
        <w:t xml:space="preserve">shifts from purely clinical practice to community outreach and advocacy. Mobile eye clinics and non-governmental organizations (NGOs) frequently partner with local optometry professionals to bring services closer to underserved populations.</w:t>
      </w:r>
    </w:p>
    <w:p>
      <w:pPr>
        <w:pStyle w:val="BodyText"/>
      </w:pPr>
      <w:r>
        <w:t xml:space="preserve">In these settings, an</w:t>
      </w:r>
      <w:r>
        <w:t xml:space="preserve"> </w:t>
      </w:r>
      <w:r>
        <w:rPr>
          <w:bCs/>
          <w:b/>
        </w:rPr>
        <w:t xml:space="preserve">Optometrist</w:t>
      </w:r>
      <w:r>
        <w:t xml:space="preserve"> </w:t>
      </w:r>
      <w:r>
        <w:t xml:space="preserve">in</w:t>
      </w:r>
      <w:r>
        <w:t xml:space="preserve"> </w:t>
      </w:r>
      <w:r>
        <w:rPr>
          <w:bCs/>
          <w:b/>
        </w:rPr>
        <w:t xml:space="preserve">Zimbabwe Harare</w:t>
      </w:r>
      <w:r>
        <w:t xml:space="preserve"> </w:t>
      </w:r>
      <w:r>
        <w:t xml:space="preserve">often acts as a triage officer. They screen for common visual impairments among school-going children, ensuring that uncorrected refractive errors do not hinder educational outcomes. Vision problems are frequently misdiagnosed as learning disabilities or behavioral issues in classrooms across the city. By correcting these issues early, optometrists contribute directly to improved literacy rates and cognitive development. Furthermore, in rural peri-urban areas on the outskirts of Harare, optometrists provide essential cataract surgery referrals and post-operative care coordination, bridging the gap between specialized tertiary hospitals like Parirenyatwa Group of Hospitals and community-based health centers.</w:t>
      </w:r>
    </w:p>
    <w:bookmarkEnd w:id="21"/>
    <w:bookmarkStart w:id="22" w:name="X6ac778c7bc2d58e29017070d5dae0221e5cb633"/>
    <w:p>
      <w:pPr>
        <w:pStyle w:val="Heading2"/>
      </w:pPr>
      <w:r>
        <w:t xml:space="preserve">Economic Implications and Professional Development</w:t>
      </w:r>
    </w:p>
    <w:p>
      <w:pPr>
        <w:pStyle w:val="FirstParagraph"/>
      </w:pPr>
      <w:r>
        <w:t xml:space="preserve">The economic impact of vision care in</w:t>
      </w:r>
      <w:r>
        <w:t xml:space="preserve"> </w:t>
      </w:r>
      <w:r>
        <w:rPr>
          <w:bCs/>
          <w:b/>
        </w:rPr>
        <w:t xml:space="preserve">Zimbabwe Harare</w:t>
      </w:r>
      <w:r>
        <w:t xml:space="preserve"> </w:t>
      </w:r>
      <w:r>
        <w:t xml:space="preserve">is substantial. Poor vision leads to reduced productivity, accidents at work, and increased dependency on social support systems. By ensuring that the workforce has clear vision,</w:t>
      </w:r>
      <w:r>
        <w:t xml:space="preserve"> </w:t>
      </w:r>
      <w:r>
        <w:rPr>
          <w:bCs/>
          <w:b/>
        </w:rPr>
        <w:t xml:space="preserve">Optometrists</w:t>
      </w:r>
      <w:r>
        <w:t xml:space="preserve"> </w:t>
      </w:r>
      <w:r>
        <w:t xml:space="preserve">contribute to the economic stability of households and businesses alike. In an era where digital screens are ubiquitous in Harare’s offices and schools, occupational eye strain is a growing concern. Optometrists now play a proactive role in prescribing computer-use glasses and advising on ergonomic visual practices, thereby maintaining workforce efficiency.</w:t>
      </w:r>
    </w:p>
    <w:p>
      <w:pPr>
        <w:pStyle w:val="BodyText"/>
      </w:pPr>
      <w:r>
        <w:t xml:space="preserve">Moreover, the profession of optometry in</w:t>
      </w:r>
      <w:r>
        <w:t xml:space="preserve"> </w:t>
      </w:r>
      <w:r>
        <w:rPr>
          <w:bCs/>
          <w:b/>
        </w:rPr>
        <w:t xml:space="preserve">Zimbabwe</w:t>
      </w:r>
      <w:r>
        <w:t xml:space="preserve"> </w:t>
      </w:r>
      <w:r>
        <w:t xml:space="preserve">is expanding rapidly. The establishment of local training institutions and partnerships with international bodies has elevated the standard of practice. In</w:t>
      </w:r>
      <w:r>
        <w:t xml:space="preserve"> </w:t>
      </w:r>
      <w:r>
        <w:rPr>
          <w:bCs/>
          <w:b/>
        </w:rPr>
        <w:t xml:space="preserve">Zimbabwe Harare</w:t>
      </w:r>
      <w:r>
        <w:t xml:space="preserve">, there is a growing recognition that optometrists should be managed care providers for ocular health. This shift requires continuous professional development, which is increasingly supported by local colleges and conferences held in the capital city. The integration of</w:t>
      </w:r>
      <w:r>
        <w:t xml:space="preserve"> </w:t>
      </w:r>
      <w:r>
        <w:rPr>
          <w:bCs/>
          <w:b/>
        </w:rPr>
        <w:t xml:space="preserve">Optometrists</w:t>
      </w:r>
      <w:r>
        <w:t xml:space="preserve"> </w:t>
      </w:r>
      <w:r>
        <w:t xml:space="preserve">into multidisciplinary teams involving ophthalmologists, endocrinologists, and general practitioners ensures a more robust healthcare ecosystem.</w:t>
      </w:r>
    </w:p>
    <w:bookmarkEnd w:id="22"/>
    <w:bookmarkStart w:id="23" w:name="Xa05c120c5f78c0502f3691902d9425281c1abe6"/>
    <w:p>
      <w:pPr>
        <w:pStyle w:val="Heading2"/>
      </w:pPr>
      <w:r>
        <w:t xml:space="preserve">Cultural Sensitivity and Patient Education</w:t>
      </w:r>
    </w:p>
    <w:p>
      <w:pPr>
        <w:pStyle w:val="FirstParagraph"/>
      </w:pPr>
      <w:r>
        <w:t xml:space="preserve">In</w:t>
      </w:r>
      <w:r>
        <w:t xml:space="preserve"> </w:t>
      </w:r>
      <w:r>
        <w:rPr>
          <w:bCs/>
          <w:b/>
        </w:rPr>
        <w:t xml:space="preserve">Zimbabwe Harare</w:t>
      </w:r>
      <w:r>
        <w:t xml:space="preserve">, cultural beliefs sometimes influence healthcare-seeking behaviors. Some communities may rely on traditional healers for eye ailments before seeking Western medical advice. Trained</w:t>
      </w:r>
      <w:r>
        <w:t xml:space="preserve"> </w:t>
      </w:r>
      <w:r>
        <w:rPr>
          <w:bCs/>
          <w:b/>
        </w:rPr>
        <w:t xml:space="preserve">Optometrists</w:t>
      </w:r>
      <w:r>
        <w:t xml:space="preserve"> </w:t>
      </w:r>
      <w:r>
        <w:t xml:space="preserve">are uniquely positioned to navigate this landscape by engaging in culturally sensitive patient education. They serve as educators who demystify eye diseases, explaining the difference between benign dry eyes and serious conditions like hypertensive retinopathy.</w:t>
      </w:r>
    </w:p>
    <w:p>
      <w:pPr>
        <w:pStyle w:val="BodyText"/>
      </w:pPr>
      <w:r>
        <w:t xml:space="preserve">This educational role is vital in dispelling myths and encouraging regular eye examinations. In Harare’s diverse social fabric, optometrists must communicate effectively across language barriers (including Shona, Ndebele, and English) to ensure that health messages are understood and acted upon. The trust built between an</w:t>
      </w:r>
      <w:r>
        <w:t xml:space="preserve"> </w:t>
      </w:r>
      <w:r>
        <w:rPr>
          <w:bCs/>
          <w:b/>
        </w:rPr>
        <w:t xml:space="preserve">Optometrist</w:t>
      </w:r>
      <w:r>
        <w:t xml:space="preserve"> </w:t>
      </w:r>
      <w:r>
        <w:t xml:space="preserve">and their patient is often the first step in preventive healthcare strategies.</w:t>
      </w:r>
    </w:p>
    <w:bookmarkEnd w:id="23"/>
    <w:bookmarkStart w:id="24" w:name="Xb155f5643af752bcfea36eb017ea1b9661fba60"/>
    <w:p>
      <w:pPr>
        <w:pStyle w:val="Heading2"/>
      </w:pPr>
      <w:r>
        <w:t xml:space="preserve">The Future of Optometry in Zimbabwe Harare</w:t>
      </w:r>
    </w:p>
    <w:p>
      <w:pPr>
        <w:pStyle w:val="FirstParagraph"/>
      </w:pPr>
      <w:r>
        <w:t xml:space="preserve">Looking ahead, the future of optometry in</w:t>
      </w:r>
      <w:r>
        <w:t xml:space="preserve"> </w:t>
      </w:r>
      <w:r>
        <w:rPr>
          <w:bCs/>
          <w:b/>
        </w:rPr>
        <w:t xml:space="preserve">Zimbabwe Harare</w:t>
      </w:r>
      <w:r>
        <w:t xml:space="preserve"> </w:t>
      </w:r>
      <w:r>
        <w:t xml:space="preserve">is promising yet challenging. With technological advancements becoming more accessible, tele-optometry and digital health records present new opportunities for remote consultations and data management. However, challenges such as equipment maintenance due to power fluctuations and supply chain issues remain. The government’s National Health Policy recognizes the importance of eye care as part of Universal Health Coverage (UHC), paving the way for better integration of optometric services into the public health sector.</w:t>
      </w:r>
    </w:p>
    <w:p>
      <w:pPr>
        <w:pStyle w:val="BodyText"/>
      </w:pPr>
      <w:r>
        <w:t xml:space="preserve">To fully realize this potential, there is a need for stronger advocacy by professional bodies to ensure that</w:t>
      </w:r>
      <w:r>
        <w:t xml:space="preserve"> </w:t>
      </w:r>
      <w:r>
        <w:rPr>
          <w:bCs/>
          <w:b/>
        </w:rPr>
        <w:t xml:space="preserve">Optometrists</w:t>
      </w:r>
      <w:r>
        <w:t xml:space="preserve"> </w:t>
      </w:r>
      <w:r>
        <w:t xml:space="preserve">have expanded scopes of practice, including prescribing rights for certain ocular conditions. This would alleviate pressure on ophthalmologists in</w:t>
      </w:r>
      <w:r>
        <w:t xml:space="preserve"> </w:t>
      </w:r>
      <w:r>
        <w:rPr>
          <w:bCs/>
          <w:b/>
        </w:rPr>
        <w:t xml:space="preserve">Zimbabwe Harare</w:t>
      </w:r>
      <w:r>
        <w:t xml:space="preserve">, allowing the healthcare system to operate more efficiently.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Optometrist</w:t>
      </w:r>
      <w:r>
        <w:t xml:space="preserve"> </w:t>
      </w:r>
      <w:r>
        <w:t xml:space="preserve">plays an indispensable role in the healthcare landscape of</w:t>
      </w:r>
      <w:r>
        <w:t xml:space="preserve"> </w:t>
      </w:r>
      <w:r>
        <w:rPr>
          <w:bCs/>
          <w:b/>
        </w:rPr>
        <w:t xml:space="preserve">Zimbabwe Harare</w:t>
      </w:r>
      <w:r>
        <w:t xml:space="preserve">. Beyond prescribing spectacles and contact lenses, they are vital diagnosticians, educators, and community health advocates. Their work addresses a wide spectrum of issues, from preventing blindness due to diabetes to improving educational outcomes for children in high-density suburbs. As</w:t>
      </w:r>
      <w:r>
        <w:t xml:space="preserve"> </w:t>
      </w:r>
      <w:r>
        <w:rPr>
          <w:bCs/>
          <w:b/>
        </w:rPr>
        <w:t xml:space="preserve">Zimbabwe Harare</w:t>
      </w:r>
      <w:r>
        <w:t xml:space="preserve"> </w:t>
      </w:r>
      <w:r>
        <w:t xml:space="preserve">continues to develop economically and socially, the demand for specialized eye care will only grow. Recognizing and supporting the profession of optometry is not just a medical necessity but an investment in the human capital of one of Africa’s most vibrant cities.</w:t>
      </w:r>
    </w:p>
    <w:p>
      <w:pPr>
        <w:pStyle w:val="BodyText"/>
      </w:pPr>
      <w:r>
        <w:t xml:space="preserve">The synergy between clinical expertise and community engagement defines modern optometry in this region. By empowering</w:t>
      </w:r>
      <w:r>
        <w:t xml:space="preserve"> </w:t>
      </w:r>
      <w:r>
        <w:rPr>
          <w:bCs/>
          <w:b/>
        </w:rPr>
        <w:t xml:space="preserve">Optometrists</w:t>
      </w:r>
      <w:r>
        <w:t xml:space="preserve"> </w:t>
      </w:r>
      <w:r>
        <w:t xml:space="preserve">with better resources, training, and policy support,</w:t>
      </w:r>
      <w:r>
        <w:t xml:space="preserve"> </w:t>
      </w:r>
      <w:r>
        <w:rPr>
          <w:bCs/>
          <w:b/>
        </w:rPr>
        <w:t xml:space="preserve">Zimbabwe Harare</w:t>
      </w:r>
      <w:r>
        <w:t xml:space="preserve"> </w:t>
      </w:r>
      <w:r>
        <w:t xml:space="preserve">can ensure that every citizen has the right to see clearly, live independently, and participate fully in society. The future of eye health in the capital rests on the shoulders of these dedicated professionals who bridge the gap between sight loss and vision restoration.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Optometrist in Zimbabwe Harare</dc:title>
  <dc:creator/>
  <dc:language>en</dc:language>
  <cp:keywords/>
  <dcterms:created xsi:type="dcterms:W3CDTF">2026-07-29T07:54:46Z</dcterms:created>
  <dcterms:modified xsi:type="dcterms:W3CDTF">2026-07-29T07:54:46Z</dcterms:modified>
</cp:coreProperties>
</file>

<file path=docProps/custom.xml><?xml version="1.0" encoding="utf-8"?>
<Properties xmlns="http://schemas.openxmlformats.org/officeDocument/2006/custom-properties" xmlns:vt="http://schemas.openxmlformats.org/officeDocument/2006/docPropsVTypes"/>
</file>