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Orthodontic</w:t>
      </w:r>
      <w:r>
        <w:t xml:space="preserve"> </w:t>
      </w:r>
      <w:r>
        <w:t xml:space="preserve">Care</w:t>
      </w:r>
      <w:r>
        <w:t xml:space="preserve"> </w:t>
      </w:r>
      <w:r>
        <w:t xml:space="preserve">in</w:t>
      </w:r>
      <w:r>
        <w:t xml:space="preserve"> </w:t>
      </w:r>
      <w:r>
        <w:t xml:space="preserve">Afghanistan</w:t>
      </w:r>
      <w:r>
        <w:t xml:space="preserve"> </w:t>
      </w:r>
      <w:r>
        <w:t xml:space="preserve">Kabul</w:t>
      </w:r>
    </w:p>
    <w:bookmarkStart w:id="26" w:name="X241ff20f2d712e8266dd7facdf882e02271c15c"/>
    <w:p>
      <w:pPr>
        <w:pStyle w:val="Heading1"/>
      </w:pPr>
      <w:r>
        <w:t xml:space="preserve">Bridging Gaps: The Critical Role of the Orthodontist in Modern Afghanistan Kabul</w:t>
      </w:r>
    </w:p>
    <w:p>
      <w:pPr>
        <w:pStyle w:val="FirstParagraph"/>
      </w:pPr>
      <w:r>
        <w:t xml:space="preserve">The health of a nation is often reflected in the vitality and development of its healthcare infrastructure. In recent years, Kabul, the capital city of Afghanistan, has witnessed a gradual but significant transformation in its medical sector. While general medicine has always been prioritized due to immediate life-saving needs, there is a growing recognition of the importance of specialized dental care, particularly orthodontics. The</w:t>
      </w:r>
      <w:r>
        <w:t xml:space="preserve"> </w:t>
      </w:r>
      <w:r>
        <w:t xml:space="preserve">Orthodontist</w:t>
      </w:r>
      <w:r>
        <w:t xml:space="preserve"> </w:t>
      </w:r>
      <w:r>
        <w:t xml:space="preserve">is no longer just a cosmetic specialist but has emerged as a crucial component in addressing functional health issues within the population. This essay explores the role, challenges, and future potential of orthodontic practice in</w:t>
      </w:r>
      <w:r>
        <w:t xml:space="preserve"> </w:t>
      </w:r>
      <w:r>
        <w:t xml:space="preserve">Afghanistan Kabul</w:t>
      </w:r>
      <w:r>
        <w:t xml:space="preserve">, highlighting how this specialized field contributes to both physical well-being and social confidence.</w:t>
      </w:r>
    </w:p>
    <w:bookmarkStart w:id="20" w:name="X7544250d34651d99a03fe7b45533ed595b83514"/>
    <w:p>
      <w:pPr>
        <w:pStyle w:val="Heading2"/>
      </w:pPr>
      <w:r>
        <w:t xml:space="preserve">The Dual Role: Functionality and Aesthetics</w:t>
      </w:r>
    </w:p>
    <w:p>
      <w:pPr>
        <w:pStyle w:val="FirstParagraph"/>
      </w:pPr>
      <w:r>
        <w:t xml:space="preserve">Historically, dental care in many developing regions has been reactive rather than proactive. Patients often seek treatment only when pain becomes unbearable. However, the definition of health extends beyond the absence of disease; it includes physical comfort and psychological well-being. An</w:t>
      </w:r>
      <w:r>
        <w:t xml:space="preserve"> </w:t>
      </w:r>
      <w:r>
        <w:t xml:space="preserve">Orthodontist</w:t>
      </w:r>
      <w:r>
        <w:t xml:space="preserve"> </w:t>
      </w:r>
      <w:r>
        <w:t xml:space="preserve">specializes in diagnosing, preventing, and correcting misaligned teeth and jaws (malocclusions). In</w:t>
      </w:r>
      <w:r>
        <w:t xml:space="preserve"> </w:t>
      </w:r>
      <w:r>
        <w:t xml:space="preserve">Afghanistan Kabul</w:t>
      </w:r>
      <w:r>
        <w:t xml:space="preserve">, where nutritional deficiencies during childhood have historically affected jaw development for some segments of the population, the prevalence of malocclusion is significant. These conditions are not merely aesthetic concerns; they impede proper chewing, increase the risk of tooth decay and gum disease due to difficult cleaning regimes, and can even lead to temporomandibular joint disorders. Therefore, the intervention of an orthodontist serves a vital public health function by ensuring that patients can eat properly and maintain oral hygiene effectively.</w:t>
      </w:r>
    </w:p>
    <w:bookmarkEnd w:id="20"/>
    <w:bookmarkStart w:id="21" w:name="the-rising-demand-in-kabul"/>
    <w:p>
      <w:pPr>
        <w:pStyle w:val="Heading2"/>
      </w:pPr>
      <w:r>
        <w:t xml:space="preserve">The Rising Demand in Kabul</w:t>
      </w:r>
    </w:p>
    <w:p>
      <w:pPr>
        <w:pStyle w:val="FirstParagraph"/>
      </w:pPr>
      <w:r>
        <w:t xml:space="preserve">Kabul is home to a large portion of Afghanistan’s population and has become the hub for medical tourism within the country. As urbanization increases and awareness about health improves, there is a rising demand for specialized services among middle-class families. Parents in Kabul are increasingly realizing that early orthodontic intervention can prevent more complex dental issues later in life. This shift in mindset represents a positive change in healthcare prioritization. Furthermore, as Afghanistan Kabul reconnects with the global community through various humanitarian and educational channels, local standards of living and health expectations are aligning more closely with international norms. The visibility of orthodontic treatment abroad has created a desire for similar outcomes locally, driving the growth of private dental clinics that employ skilled</w:t>
      </w:r>
      <w:r>
        <w:t xml:space="preserve"> </w:t>
      </w:r>
      <w:r>
        <w:t xml:space="preserve">Orthodontist</w:t>
      </w:r>
      <w:r>
        <w:t xml:space="preserve"> </w:t>
      </w:r>
      <w:r>
        <w:t xml:space="preserve">professionals.</w:t>
      </w:r>
    </w:p>
    <w:bookmarkEnd w:id="21"/>
    <w:bookmarkStart w:id="22" w:name="challenges-facing-orthodontic-practice"/>
    <w:p>
      <w:pPr>
        <w:pStyle w:val="Heading2"/>
      </w:pPr>
      <w:r>
        <w:t xml:space="preserve">Challenges Facing Orthodontic Practice</w:t>
      </w:r>
    </w:p>
    <w:p>
      <w:pPr>
        <w:pStyle w:val="FirstParagraph"/>
      </w:pPr>
      <w:r>
        <w:t xml:space="preserve">Despite the growing demand, the path to establishing comprehensive orthodontic care in Afghanistan Kabul is fraught with challenges. The most significant barrier is economic instability. Orthodontic treatment requires long-term commitment, often lasting several years, involving regular adjustments and follow-ups. For many families in Kabul, the cost of braces or clear aligners remains prohibitive relative to average income levels. Additionally, there is a shortage of specialized training facilities within the country. While dental education is available at universities such as Kabul University’s medical faculty, advanced specialization in orthodontics often requires studying abroad due to a lack of local residency programs and mentors with board certifications.</w:t>
      </w:r>
    </w:p>
    <w:p>
      <w:pPr>
        <w:pStyle w:val="BodyText"/>
      </w:pPr>
      <w:r>
        <w:t xml:space="preserve">Furthermore, access to quality materials is another hurdle. The importation of high-quality orthodontic appliances—such as brackets, wires, and bonding agents—can be inconsistent due to logistical and regulatory challenges. An</w:t>
      </w:r>
      <w:r>
        <w:t xml:space="preserve"> </w:t>
      </w:r>
      <w:r>
        <w:t xml:space="preserve">Orthodontist</w:t>
      </w:r>
      <w:r>
        <w:t xml:space="preserve"> </w:t>
      </w:r>
      <w:r>
        <w:t xml:space="preserve">in Kabul must often navigate a complex supply chain to ensure they are using safe and effective materials for their patients. This creates a disparity in care quality between elite private clinics accessible only to the wealthy and under-resourced public health facilities where such specialized care is largely absent.</w:t>
      </w:r>
    </w:p>
    <w:bookmarkEnd w:id="22"/>
    <w:bookmarkStart w:id="23" w:name="the-social-and-psychological-impact"/>
    <w:p>
      <w:pPr>
        <w:pStyle w:val="Heading2"/>
      </w:pPr>
      <w:r>
        <w:t xml:space="preserve">The Social and Psychological Impact</w:t>
      </w:r>
    </w:p>
    <w:p>
      <w:pPr>
        <w:pStyle w:val="FirstParagraph"/>
      </w:pPr>
      <w:r>
        <w:t xml:space="preserve">Beyond physical health, the role of the orthodontist extends into the social fabric of Afghanistan Kabul. In many cultures, including Afghan society, physical appearance plays a significant role in social interactions, marriage prospects, and professional opportunities. Misaligned teeth can lead to severe self-esteem issues and social anxiety among adolescents and young adults. By correcting these issues, an</w:t>
      </w:r>
      <w:r>
        <w:t xml:space="preserve"> </w:t>
      </w:r>
      <w:r>
        <w:t xml:space="preserve">Orthodontist</w:t>
      </w:r>
      <w:r>
        <w:t xml:space="preserve"> </w:t>
      </w:r>
      <w:r>
        <w:t xml:space="preserve">contributes to the psychological empowerment of individuals. In a society that is still recovering from decades of conflict, restoring confidence through improved appearance is a subtle yet powerful form of healing. When a young person in Kabul smiles without hesitation, it reflects not just dental health but also social inclusion and personal dignity.</w:t>
      </w:r>
    </w:p>
    <w:bookmarkEnd w:id="23"/>
    <w:bookmarkStart w:id="24" w:name="future-prospects-and-recommendations"/>
    <w:p>
      <w:pPr>
        <w:pStyle w:val="Heading2"/>
      </w:pPr>
      <w:r>
        <w:t xml:space="preserve">Future Prospects and Recommendations</w:t>
      </w:r>
    </w:p>
    <w:p>
      <w:pPr>
        <w:pStyle w:val="FirstParagraph"/>
      </w:pPr>
      <w:r>
        <w:t xml:space="preserve">To sustain the growth of orthodontic services in Afghanistan Kabul, several steps must be taken. First, there needs to be a greater emphasis on local specialization programs. Partnerships with international dental institutions could help establish residency programs within Kabul’s leading medical universities, ensuring that future generations of</w:t>
      </w:r>
      <w:r>
        <w:t xml:space="preserve"> </w:t>
      </w:r>
      <w:r>
        <w:t xml:space="preserve">Orthodontist</w:t>
      </w:r>
      <w:r>
        <w:t xml:space="preserve"> </w:t>
      </w:r>
      <w:r>
        <w:t xml:space="preserve">are trained locally and remain committed to serving the community. Second, public health initiatives should focus on preventive education. Teaching children in Kabul schools about oral hygiene can reduce the severity of malocclusions over time.</w:t>
      </w:r>
    </w:p>
    <w:p>
      <w:pPr>
        <w:pStyle w:val="BodyText"/>
      </w:pPr>
      <w:r>
        <w:t xml:space="preserve">Moreover, insurance schemes or subsidized care programs could be explored to make orthodontic treatment more accessible to lower-income families. Given the economic constraints mentioned earlier, without some form of financial support structure, orthodontic care will remain a luxury rather than a standard medical service. The government and non-governmental organizations (NGOs) operating in Afghanistan Kabul have a role to play in supporting dental health infrastructure as part of broader humanitarian aid and development goals.</w:t>
      </w:r>
    </w:p>
    <w:bookmarkEnd w:id="24"/>
    <w:bookmarkStart w:id="25" w:name="conclusion"/>
    <w:p>
      <w:pPr>
        <w:pStyle w:val="Heading2"/>
      </w:pPr>
      <w:r>
        <w:t xml:space="preserve">Conclusion</w:t>
      </w:r>
    </w:p>
    <w:p>
      <w:pPr>
        <w:pStyle w:val="FirstParagraph"/>
      </w:pPr>
      <w:r>
        <w:t xml:space="preserve">In conclusion, the profession of the</w:t>
      </w:r>
      <w:r>
        <w:t xml:space="preserve"> </w:t>
      </w:r>
      <w:r>
        <w:t xml:space="preserve">Orthodontist</w:t>
      </w:r>
      <w:r>
        <w:t xml:space="preserve"> </w:t>
      </w:r>
      <w:r>
        <w:t xml:space="preserve">is becoming increasingly vital to the holistic healthcare landscape in Afghanistan Kabul. While challenges related to cost, training, and material supply persist, the benefits of orthodontic care—ranging from improved physical function to enhanced psychological confidence—are undeniable. As Kabul continues its journey toward recovery and development, integrating specialized dental care into mainstream health priorities is essential. By investing in education for orthodontists and improving access to treatment for the people of Afghanistan Kabul, society can invest in a healthier, more confident future generation. The smile is a universal language of health; ensuring that every child in Kabul can access this aspect of care is a testament to the nation’s commitment to comprehensive well-being.</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Orthodontic Care in Afghanistan Kabul</dc:title>
  <dc:creator/>
  <dc:language>en</dc:language>
  <cp:keywords/>
  <dcterms:created xsi:type="dcterms:W3CDTF">2026-07-29T08:04:55Z</dcterms:created>
  <dcterms:modified xsi:type="dcterms:W3CDTF">2026-07-29T08:04:55Z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