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230402068ae7b7526a7888f0d1fb2d50a2051b3"/>
    <w:p>
      <w:pPr>
        <w:pStyle w:val="Heading1"/>
      </w:pPr>
      <w:r>
        <w:t xml:space="preserve">The Role and Impact of the Orthodontist in Brazil São Paulo</w:t>
      </w:r>
    </w:p>
    <w:p>
      <w:pPr>
        <w:pStyle w:val="FirstParagraph"/>
      </w:pPr>
      <w:r>
        <w:t xml:space="preserve">In the bustling metropolis of São Paulo, a city that serves as the economic engine of Brazil, the intersection of health, aesthetics, and professional expertise is more vibrant than ever. Within this dynamic environment, one specific dental profession stands out for its blend of technical precision and aesthetic refinement: the Orthodontist. As an essay dedicated to understanding this critical healthcare provider within the context of Brazil São Paulo, it becomes evident that orthodontics in this region is not merely about straightening teeth; it represents a complex socio-cultural phenomenon, a demand for global-standard medical care, and a reflection of the city’s unique identity.</w:t>
      </w:r>
    </w:p>
    <w:bookmarkStart w:id="20" w:name="X2544049241784599a66d6ffc033234933f522c7"/>
    <w:p>
      <w:pPr>
        <w:pStyle w:val="Heading2"/>
      </w:pPr>
      <w:r>
        <w:t xml:space="preserve">The Evolution of Orthodontic Care in São Paulo</w:t>
      </w:r>
    </w:p>
    <w:p>
      <w:pPr>
        <w:pStyle w:val="FirstParagraph"/>
      </w:pPr>
      <w:r>
        <w:t xml:space="preserve">São Paulo is home to some of the most advanced medical infrastructure in Latin America. The history of orthodontics here mirrors the broader development of Brazil’s healthcare system. Historically, dental care was often reactive, focusing on pain relief and extraction. However, over the last three decades, there has been a paradigm shift towards preventive and aesthetic dentistry. The Orthodontist in Brazil São Paulo has transitioned from being seen simply as a specialist who fixes crooked teeth to becoming an architect of facial harmony.</w:t>
      </w:r>
    </w:p>
    <w:p>
      <w:pPr>
        <w:pStyle w:val="BodyText"/>
      </w:pPr>
      <w:r>
        <w:t xml:space="preserve">This evolution is driven by several factors. First, the rising middle class in São Paulo has increased demand for cosmetic procedures. Second, globalization has brought international standards of care to the city’s private clinics. Patients in Brazil São Paulo now expect treatments that rival those available in New York or London, leading to a highly competitive market where Orthodontist professionals must continuously update their skills and knowledge.</w:t>
      </w:r>
    </w:p>
    <w:bookmarkEnd w:id="20"/>
    <w:bookmarkStart w:id="21" w:name="X3d03556a0ea76b21da07f7226ab9a441cf1b350"/>
    <w:p>
      <w:pPr>
        <w:pStyle w:val="Heading2"/>
      </w:pPr>
      <w:r>
        <w:t xml:space="preserve">Cultural Influences on Aesthetics and Treatment</w:t>
      </w:r>
    </w:p>
    <w:p>
      <w:pPr>
        <w:pStyle w:val="FirstParagraph"/>
      </w:pPr>
      <w:r>
        <w:t xml:space="preserve">The concept of beauty in Brazil São Paulo is distinct. It often celebrates diversity while simultaneously adhering to global trends of symmetry and clarity. For the Orthodontist working in this region, understanding these cultural nuances is paramount. The ideal smile in São Paulo may differ subtly from that in Northern Europe or North America due to genetic diversity and cultural preferences for fuller lips or specific dental proportions.</w:t>
      </w:r>
    </w:p>
    <w:p>
      <w:pPr>
        <w:pStyle w:val="BodyText"/>
      </w:pPr>
      <w:r>
        <w:t xml:space="preserve">Furthermore, Brazil has a strong culture of personal appearance. Social media, television, and entertainment industries heavily influence public perception of beauty. In this context, the Orthodontist plays a crucial role in boosting self-esteem. For many patients in Brazil São Paulo, undergoing orthodontic treatment is not just a medical necessity but an investment in their social and professional capital. The visibility of braces or clear aligners has changed; once stigmatized for adults, they are now increasingly seen as symbols of health consciousness and attention to detail.</w:t>
      </w:r>
    </w:p>
    <w:bookmarkEnd w:id="21"/>
    <w:bookmarkStart w:id="22" w:name="X9bfdd573c4d4ccfd43e02f612dc9ddeb8bd5114"/>
    <w:p>
      <w:pPr>
        <w:pStyle w:val="Heading2"/>
      </w:pPr>
      <w:r>
        <w:t xml:space="preserve">The Technological Landscape: Innovations Adopted Locally</w:t>
      </w:r>
    </w:p>
    <w:p>
      <w:pPr>
        <w:pStyle w:val="FirstParagraph"/>
      </w:pPr>
      <w:r>
        <w:t xml:space="preserve">São Paulo is a hub for technological adoption in healthcare. The modern Orthodontist in Brazil São Paulo utilizes state-of-the-art technology that includes 3D imaging, intraoral scanners, and computer-aided design/manufacturing (CAD/CAM) systems. These tools allow for precise diagnostics and personalized treatment plans. Digital impressions have replaced traditional messy molds, significantly improving patient comfort.</w:t>
      </w:r>
    </w:p>
    <w:p>
      <w:pPr>
        <w:pStyle w:val="BodyText"/>
      </w:pPr>
      <w:r>
        <w:t xml:space="preserve">Invisible orthodontics, such as clear aligner therapy (e.g., Invisalign), has gained immense popularity among the professional workforce in São Paulo’s business district. Adults in this demographic often prefer discreet options to avoid affecting their professional image during meetings and presentations. The Orthodontist must therefore be adept not only at traditional bracket techniques but also at managing complex digital workflows associated with clear aligners.</w:t>
      </w:r>
    </w:p>
    <w:bookmarkEnd w:id="22"/>
    <w:bookmarkStart w:id="23" w:name="economic-factors-and-accessibility"/>
    <w:p>
      <w:pPr>
        <w:pStyle w:val="Heading2"/>
      </w:pPr>
      <w:r>
        <w:t xml:space="preserve">Economic Factors and Accessibility</w:t>
      </w:r>
    </w:p>
    <w:p>
      <w:pPr>
        <w:pStyle w:val="FirstParagraph"/>
      </w:pPr>
      <w:r>
        <w:t xml:space="preserve">The economic landscape of Brazil São Paulo presents both opportunities and challenges for orthodontic care. While the city boasts high-income sectors capable of paying for premium treatments, there is also a significant portion of the population that relies on public health services or private insurance. The Unified Health System (SUS) in Brazil provides orthodontic treatment primarily for children with severe functional impairments, but wait times can be long.</w:t>
      </w:r>
    </w:p>
    <w:p>
      <w:pPr>
        <w:pStyle w:val="BodyText"/>
      </w:pPr>
      <w:r>
        <w:t xml:space="preserve">Consequently, many Orthodontist practitioners in São Paulo operate within a hybrid model. Some work in private clinics catering to high-end patients, while others may engage with private insurance networks that have become increasingly common among the middle class. This duality requires Orthodontist professionals to be versatile, offering tiered treatment options and demonstrating empathy towards patients from varying socioeconomic backgrounds.</w:t>
      </w:r>
    </w:p>
    <w:bookmarkEnd w:id="23"/>
    <w:bookmarkStart w:id="24" w:name="X7b2be7fbcf71bd8ab5323e2ae7180f95e104781"/>
    <w:p>
      <w:pPr>
        <w:pStyle w:val="Heading2"/>
      </w:pPr>
      <w:r>
        <w:t xml:space="preserve">The Professional Ethos and Continuous Education</w:t>
      </w:r>
    </w:p>
    <w:p>
      <w:pPr>
        <w:pStyle w:val="FirstParagraph"/>
      </w:pPr>
      <w:r>
        <w:t xml:space="preserve">Brazilian dental education is rigorous, and specialization in orthodontics requires several years of post-graduate study. In São Paulo, the standard for Orthodontist professionals is exceptionally high. There are numerous research centers and conferences hosted annually in the city, fostering a community of practice that values evidence-based medicine.</w:t>
      </w:r>
    </w:p>
    <w:p>
      <w:pPr>
        <w:pStyle w:val="BodyText"/>
      </w:pPr>
      <w:r>
        <w:t xml:space="preserve">An effective Orthodontist in Brazil São Paulo must possess strong communication skills to navigate these complex patient relationships. They must explain technical procedures clearly, manage expectations realistically, and provide emotional support throughout what can be a multi-year journey. The trust between patient and Orthodontist is the cornerstone of successful treatment outcomes.</w:t>
      </w:r>
    </w:p>
    <w:bookmarkEnd w:id="24"/>
    <w:bookmarkStart w:id="25" w:name="X39d4967d15645b31ea532297cb6b42dd00bbd4b"/>
    <w:p>
      <w:pPr>
        <w:pStyle w:val="Heading2"/>
      </w:pPr>
      <w:r>
        <w:t xml:space="preserve">Conclusion: A Vital Component of Urban Health</w:t>
      </w:r>
    </w:p>
    <w:p>
      <w:pPr>
        <w:pStyle w:val="FirstParagraph"/>
      </w:pPr>
      <w:r>
        <w:t xml:space="preserve">In conclusion, the Orthodontist in Brazil São Paulo is far more than a technical specialist; they are key contributors to the city’s healthcare ecosystem and cultural landscape. By blending advanced technology with an understanding of local aesthetic values, these professionals enhance both oral function and self-confidence for countless individuals. As São Paulo continues to grow as a global city, the demand for high-quality orthodontic care will only increase.</w:t>
      </w:r>
    </w:p>
    <w:p>
      <w:pPr>
        <w:pStyle w:val="BodyText"/>
      </w:pPr>
      <w:r>
        <w:t xml:space="preserve">The future holds promising innovations in digital dentistry and personalized medicine, which Orthodontists in this region are poised to adopt. Ultimately, the work of the Orthodontist in Brazil São Paulo reflects a broader commitment to well-being, where health and beauty intersect seamlessly. Whether through traditional braces or invisible aligners, their mission remains constant: to provide smiles that empower individuals within one of South America’s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Brazil São Paulo</dc:title>
  <dc:creator/>
  <dc:language>en</dc:language>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