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24" w:name="Xd01ad2c858fbb4af5ee613dc827cea7be389bc6"/>
    <w:p>
      <w:pPr>
        <w:pStyle w:val="Heading1"/>
      </w:pPr>
      <w:r>
        <w:t xml:space="preserve">The Evolution and Impact of Orthodontic Care in Contemporary China, Specifically Guangzhou</w:t>
      </w:r>
    </w:p>
    <w:p>
      <w:pPr>
        <w:pStyle w:val="FirstParagraph"/>
      </w:pPr>
      <w:r>
        <w:t xml:space="preserve">The field of dentistry has undergone a profound transformation in recent decades, shifting from a purely remedial practice focused on pain relief and basic hygiene to a holistic discipline that prioritizes aesthetics, facial harmony, and overall well-being. At the forefront of this aesthetic revolution is the</w:t>
      </w:r>
      <w:r>
        <w:t xml:space="preserve"> </w:t>
      </w:r>
      <w:r>
        <w:rPr>
          <w:bCs/>
          <w:b/>
        </w:rPr>
        <w:t xml:space="preserve">Orthodontist</w:t>
      </w:r>
      <w:r>
        <w:t xml:space="preserve">. In the rapidly developing urban landscape of</w:t>
      </w:r>
      <w:r>
        <w:t xml:space="preserve"> </w:t>
      </w:r>
      <w:r>
        <w:rPr>
          <w:bCs/>
          <w:b/>
        </w:rPr>
        <w:t xml:space="preserve">China Guangzhou</w:t>
      </w:r>
      <w:r>
        <w:t xml:space="preserve">, the role of the orthodontist has become increasingly significant. As a gateway city to southern China and a hub for international trade, education, and healthcare innovation, Guangzhou presents a unique case study in how modern orthodontic practices are adapting to meet the high standards and diverse needs of its growing population.</w:t>
      </w:r>
    </w:p>
    <w:bookmarkStart w:id="20" w:name="X7fe1bad77308c142f298950d7336b6d890ddf3c"/>
    <w:p>
      <w:pPr>
        <w:pStyle w:val="Heading2"/>
      </w:pPr>
      <w:r>
        <w:t xml:space="preserve">The Changing Perception of Dental Aesthetics in China</w:t>
      </w:r>
    </w:p>
    <w:p>
      <w:pPr>
        <w:pStyle w:val="FirstParagraph"/>
      </w:pPr>
      <w:r>
        <w:t xml:space="preserve">In traditional Chinese culture, dental health was often viewed through a functional lens. However, as economic prosperity has risen across the nation, particularly in tier-one cities like Guangzhou, there has been a dramatic shift in public perception. The smile is now recognized as a critical component of personal branding and professional success. This cultural shift has driven an unprecedented demand for orthodontic treatment among adults and children alike. In</w:t>
      </w:r>
      <w:r>
        <w:t xml:space="preserve"> </w:t>
      </w:r>
      <w:r>
        <w:rPr>
          <w:bCs/>
          <w:b/>
        </w:rPr>
        <w:t xml:space="preserve">China Guangzhou</w:t>
      </w:r>
      <w:r>
        <w:t xml:space="preserve">, the visibility of this trend is stark; from university campuses to corporate office buildings, the presence of braces or aligners is no longer a sign of adolescence but a common element of adult self-care.</w:t>
      </w:r>
    </w:p>
    <w:p>
      <w:pPr>
        <w:pStyle w:val="BodyText"/>
      </w:pPr>
      <w:r>
        <w:t xml:space="preserve">This surge in demand has elevated the status of the</w:t>
      </w:r>
      <w:r>
        <w:t xml:space="preserve"> </w:t>
      </w:r>
      <w:r>
        <w:rPr>
          <w:bCs/>
          <w:b/>
        </w:rPr>
        <w:t xml:space="preserve">Orthodontist</w:t>
      </w:r>
      <w:r>
        <w:t xml:space="preserve">. They are no longer just technicians who straighten teeth; they are viewed as architects of confidence. Patients in Guangzhou are increasingly educated and discerning, seeking professionals who can offer not only mechanical alignment but also holistic facial analysis. This evolution reflects a broader societal value placed on individuality and self-improvement, making the orthodontist a key figure in the personal development journey of many citizens in</w:t>
      </w:r>
      <w:r>
        <w:t xml:space="preserve"> </w:t>
      </w:r>
      <w:r>
        <w:rPr>
          <w:bCs/>
          <w:b/>
        </w:rPr>
        <w:t xml:space="preserve">China Guangzhou</w:t>
      </w:r>
      <w:r>
        <w:t xml:space="preserve">.</w:t>
      </w:r>
    </w:p>
    <w:bookmarkEnd w:id="20"/>
    <w:bookmarkStart w:id="21" w:name="Xa8c38c215cfa0610a410879d4567f8352917025"/>
    <w:p>
      <w:pPr>
        <w:pStyle w:val="Heading2"/>
      </w:pPr>
      <w:r>
        <w:t xml:space="preserve">The Professional Landscape and Technological Integration</w:t>
      </w:r>
    </w:p>
    <w:p>
      <w:pPr>
        <w:pStyle w:val="FirstParagraph"/>
      </w:pPr>
      <w:r>
        <w:t xml:space="preserve">The practice of orthodontics in Guangzhou is characterized by rapid technological adoption. The city’s position as a center for innovation in China means that local clinics and hospitals are often the first to integrate cutting-edge technologies. Modern</w:t>
      </w:r>
      <w:r>
        <w:t xml:space="preserve"> </w:t>
      </w:r>
      <w:r>
        <w:rPr>
          <w:bCs/>
          <w:b/>
        </w:rPr>
        <w:t xml:space="preserve">Orthodontist</w:t>
      </w:r>
      <w:r>
        <w:t xml:space="preserve"> </w:t>
      </w:r>
      <w:r>
        <w:t xml:space="preserve">professionals here utilize computer-aided design and manufacturing (CAD/CAM) systems, 3D printing, and artificial intelligence to predict tooth movement with high precision. These technologies allow for shorter treatment times and more comfortable experiences for patients.</w:t>
      </w:r>
    </w:p>
    <w:p>
      <w:pPr>
        <w:pStyle w:val="BodyText"/>
      </w:pPr>
      <w:r>
        <w:t xml:space="preserve">In Guangzhou, the competition among dental providers has spurred a rise in service quality. Patients have access to a wide range of options, including traditional metal braces, ceramic brackets, and clear aligner systems from both domestic Chinese brands and international giants like Invisalign. The flexibility of treatment plans is a hallmark of contemporary orthodontic care in this region. An</w:t>
      </w:r>
      <w:r>
        <w:t xml:space="preserve"> </w:t>
      </w:r>
      <w:r>
        <w:rPr>
          <w:bCs/>
          <w:b/>
        </w:rPr>
        <w:t xml:space="preserve">Orthodontist</w:t>
      </w:r>
      <w:r>
        <w:t xml:space="preserve"> </w:t>
      </w:r>
      <w:r>
        <w:t xml:space="preserve">in Guangzhou is expected to be well-versed in these varied modalities, selecting the most appropriate method based on the patient’s specific dental issues, lifestyle, and budget.</w:t>
      </w:r>
    </w:p>
    <w:bookmarkEnd w:id="21"/>
    <w:bookmarkStart w:id="22" w:name="cultural-nuances-and-patient-education"/>
    <w:p>
      <w:pPr>
        <w:pStyle w:val="Heading2"/>
      </w:pPr>
      <w:r>
        <w:t xml:space="preserve">Cultural Nuances and Patient Education</w:t>
      </w:r>
    </w:p>
    <w:p>
      <w:pPr>
        <w:pStyle w:val="FirstParagraph"/>
      </w:pPr>
      <w:r>
        <w:t xml:space="preserve">A defining characteristic of orthodontic practice in this region is the emphasis on family involvement. In Chinese culture, major health decisions are often made collectively by families. Consequently, an effective</w:t>
      </w:r>
      <w:r>
        <w:t xml:space="preserve"> </w:t>
      </w:r>
      <w:r>
        <w:rPr>
          <w:bCs/>
          <w:b/>
        </w:rPr>
        <w:t xml:space="preserve">Orthodontist</w:t>
      </w:r>
      <w:r>
        <w:t xml:space="preserve"> </w:t>
      </w:r>
      <w:r>
        <w:t xml:space="preserve">in Guangzhou must possess strong communication skills that extend beyond the individual patient to include parents and grandparents who may be funding or supporting the treatment. This multi-generational dynamic requires a nuanced approach to education, where complex dental terminology is translated into understandable benefits for all stakeholders.</w:t>
      </w:r>
    </w:p>
    <w:p>
      <w:pPr>
        <w:pStyle w:val="BodyText"/>
      </w:pPr>
      <w:r>
        <w:t xml:space="preserve">Furthermore, there is a growing awareness of preventive orthodontics in</w:t>
      </w:r>
      <w:r>
        <w:t xml:space="preserve"> </w:t>
      </w:r>
      <w:r>
        <w:rPr>
          <w:bCs/>
          <w:b/>
        </w:rPr>
        <w:t xml:space="preserve">China Guangzhou</w:t>
      </w:r>
      <w:r>
        <w:t xml:space="preserve">. Early intervention programs are gaining traction, with parents seeking consultations for their children as young as seven or eight years old. This proactive approach allows the</w:t>
      </w:r>
      <w:r>
        <w:t xml:space="preserve"> </w:t>
      </w:r>
      <w:r>
        <w:rPr>
          <w:bCs/>
          <w:b/>
        </w:rPr>
        <w:t xml:space="preserve">Orthodontist</w:t>
      </w:r>
      <w:r>
        <w:t xml:space="preserve"> </w:t>
      </w:r>
      <w:r>
        <w:t xml:space="preserve">to guide jaw growth and correct skeletal discrepancies before they become severe, reducing the need for complex interventions later in life. The integration of school health programs and community outreach in Guangzhou has helped disseminate this knowledge, fostering a generation that is more conscious of dental development.</w:t>
      </w:r>
    </w:p>
    <w:bookmarkEnd w:id="22"/>
    <w:bookmarkStart w:id="23" w:name="the-future-outlook-for-orthodontics"/>
    <w:p>
      <w:pPr>
        <w:pStyle w:val="Heading2"/>
      </w:pPr>
      <w:r>
        <w:t xml:space="preserve">The Future Outlook for Orthodontics</w:t>
      </w:r>
    </w:p>
    <w:p>
      <w:pPr>
        <w:pStyle w:val="FirstParagraph"/>
      </w:pPr>
      <w:r>
        <w:t xml:space="preserve">Looking ahead, the trajectory for orthodontic care in Guangzhou points toward even greater personalization and digital integration. The concept of "invisible" orthodontics continues to evolve, with advancements in materials making aligners stronger and more efficient. Moreover, the intersection of dentistry and genetics is beginning to play a role in predicting treatment outcomes, allowing</w:t>
      </w:r>
      <w:r>
        <w:t xml:space="preserve"> </w:t>
      </w:r>
      <w:r>
        <w:rPr>
          <w:bCs/>
          <w:b/>
        </w:rPr>
        <w:t xml:space="preserve">Orthodontist</w:t>
      </w:r>
      <w:r>
        <w:t xml:space="preserve"> </w:t>
      </w:r>
      <w:r>
        <w:t xml:space="preserve">professionals to offer highly tailored prognoses.</w:t>
      </w:r>
    </w:p>
    <w:p>
      <w:pPr>
        <w:pStyle w:val="BodyText"/>
      </w:pPr>
      <w:r>
        <w:t xml:space="preserve">In conclusion, the role of the</w:t>
      </w:r>
      <w:r>
        <w:t xml:space="preserve"> </w:t>
      </w:r>
      <w:r>
        <w:rPr>
          <w:bCs/>
          <w:b/>
        </w:rPr>
        <w:t xml:space="preserve">Orthodontist</w:t>
      </w:r>
      <w:r>
        <w:t xml:space="preserve"> </w:t>
      </w:r>
      <w:r>
        <w:t xml:space="preserve">in</w:t>
      </w:r>
    </w:p>
    <w:p>
      <w:pPr>
        <w:pStyle w:val="BodyText"/>
      </w:pPr>
      <w:r>
        <w:t xml:space="preserve">China Guangzhou</w:t>
      </w:r>
    </w:p>
    <w:p>
      <w:pPr>
        <w:pStyle w:val="BodyText"/>
      </w:pPr>
      <w:r>
        <w:t xml:space="preserve">is multifaceted and evolving. It encompasses technical expertise, technological proficiency, and cultural sensitivity. As Guangzhou continues to grow as a major metropolis, its orthodontic sector will likely serve as a model for other developing regions in China, demonstrating how modern healthcare can adapt to societal changes while improving the quality of life for its citizens.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Modern China: A Focus on Guangzhou</dc:title>
  <dc:creator/>
  <dc:language>en</dc:language>
  <cp:keywords/>
  <dcterms:created xsi:type="dcterms:W3CDTF">2026-07-29T15:46:45Z</dcterms:created>
  <dcterms:modified xsi:type="dcterms:W3CDTF">2026-07-29T15:46:45Z</dcterms:modified>
</cp:coreProperties>
</file>

<file path=docProps/custom.xml><?xml version="1.0" encoding="utf-8"?>
<Properties xmlns="http://schemas.openxmlformats.org/officeDocument/2006/custom-properties" xmlns:vt="http://schemas.openxmlformats.org/officeDocument/2006/docPropsVTypes"/>
</file>