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Germany</w:t>
      </w:r>
      <w:r>
        <w:t xml:space="preserve"> </w:t>
      </w:r>
      <w:r>
        <w:t xml:space="preserve">Berlin</w:t>
      </w:r>
    </w:p>
    <w:bookmarkStart w:id="26" w:name="Xe4b2bcf71498cf971ab89c542c45d216a155d18"/>
    <w:p>
      <w:pPr>
        <w:pStyle w:val="Heading1"/>
      </w:pPr>
      <w:r>
        <w:t xml:space="preserve">The Role and Importance of the Orthodontist in Germany Berlin</w:t>
      </w:r>
    </w:p>
    <w:p>
      <w:pPr>
        <w:pStyle w:val="FirstParagraph"/>
      </w:pPr>
      <w:r>
        <w:t xml:space="preserve">In the bustling metropolis of</w:t>
      </w:r>
      <w:r>
        <w:t xml:space="preserve"> </w:t>
      </w:r>
      <w:r>
        <w:rPr>
          <w:bCs/>
          <w:b/>
        </w:rPr>
        <w:t xml:space="preserve">Germany Berlin</w:t>
      </w:r>
      <w:r>
        <w:t xml:space="preserve">, where historical depth meets modern innovation, the field of dental healthcare stands as a critical pillar of public well-being. Within this specialized sector, the</w:t>
      </w:r>
      <w:r>
        <w:t xml:space="preserve"> </w:t>
      </w:r>
      <w:r>
        <w:rPr>
          <w:bCs/>
          <w:b/>
        </w:rPr>
        <w:t xml:space="preserve">Orthodontist</w:t>
      </w:r>
      <w:r>
        <w:t xml:space="preserve"> </w:t>
      </w:r>
      <w:r>
        <w:t xml:space="preserve">plays a pivotal role that extends far beyond mere cosmetic enhancement. The intersection of advanced medical technology, aesthetic standards, and holistic health defines the practice of an</w:t>
      </w:r>
      <w:r>
        <w:t xml:space="preserve"> </w:t>
      </w:r>
      <w:r>
        <w:rPr>
          <w:bCs/>
          <w:b/>
        </w:rPr>
        <w:t xml:space="preserve">Orthodontist</w:t>
      </w:r>
      <w:r>
        <w:t xml:space="preserve">, particularly within the rigorous healthcare framework of</w:t>
      </w:r>
      <w:r>
        <w:t xml:space="preserve"> </w:t>
      </w:r>
      <w:r>
        <w:rPr>
          <w:bCs/>
          <w:b/>
        </w:rPr>
        <w:t xml:space="preserve">Germany Berlin</w:t>
      </w:r>
      <w:r>
        <w:t xml:space="preserve">. This essay explores the multifaceted responsibilities, technical expertise, and societal impact of the</w:t>
      </w:r>
      <w:r>
        <w:t xml:space="preserve"> </w:t>
      </w:r>
      <w:r>
        <w:rPr>
          <w:bCs/>
          <w:b/>
        </w:rPr>
        <w:t xml:space="preserve">Orthodontist</w:t>
      </w:r>
      <w:r>
        <w:t xml:space="preserve">, emphasizing why their contribution is indispensable in this vibrant European capital.</w:t>
      </w:r>
    </w:p>
    <w:bookmarkStart w:id="20" w:name="the-definition-and-scope-of-orthodontics"/>
    <w:p>
      <w:pPr>
        <w:pStyle w:val="Heading2"/>
      </w:pPr>
      <w:r>
        <w:t xml:space="preserve">The Definition and Scope of Orthodontics</w:t>
      </w:r>
    </w:p>
    <w:p>
      <w:pPr>
        <w:pStyle w:val="FirstParagraph"/>
      </w:pPr>
      <w:r>
        <w:t xml:space="preserve">To understand the significance of an</w:t>
      </w:r>
      <w:r>
        <w:t xml:space="preserve"> </w:t>
      </w:r>
      <w:r>
        <w:rPr>
          <w:bCs/>
          <w:b/>
        </w:rPr>
        <w:t xml:space="preserve">Orthodontist</w:t>
      </w:r>
      <w:r>
        <w:t xml:space="preserve">, one must first define the discipline. Orthodontics is a specialized branch of dentistry that focuses on the diagnosis, prevention, and correction of malpositioned teeth and jaws. While many may associate orthodontic treatment primarily with braces for teenagers, the scope is far broader. It encompasses complex skeletal discrepancies, bite issues (malocclusion), and facial asymmetries that can affect breathing, chewing, speaking, and overall oral health. In</w:t>
      </w:r>
      <w:r>
        <w:t xml:space="preserve"> </w:t>
      </w:r>
      <w:r>
        <w:rPr>
          <w:bCs/>
          <w:b/>
        </w:rPr>
        <w:t xml:space="preserve">Germany Berlin</w:t>
      </w:r>
      <w:r>
        <w:t xml:space="preserve">, the standard of care is exceptionally high due to strict regulatory frameworks and a strong emphasis on evidence-based medicine.</w:t>
      </w:r>
    </w:p>
    <w:p>
      <w:pPr>
        <w:pStyle w:val="BodyText"/>
      </w:pPr>
      <w:r>
        <w:t xml:space="preserve">An</w:t>
      </w:r>
      <w:r>
        <w:t xml:space="preserve"> </w:t>
      </w:r>
      <w:r>
        <w:rPr>
          <w:bCs/>
          <w:b/>
        </w:rPr>
        <w:t xml:space="preserve">Orthodontist</w:t>
      </w:r>
      <w:r>
        <w:t xml:space="preserve"> </w:t>
      </w:r>
      <w:r>
        <w:t xml:space="preserve">undergoes extensive training beyond general dentistry. In Germany, this typically involves an additional three to four years of specialized university education focusing on orthodontics, dentofacial orthopedics, and craniofacial growth. This rigorous academic path ensures that every</w:t>
      </w:r>
      <w:r>
        <w:t xml:space="preserve"> </w:t>
      </w:r>
      <w:r>
        <w:rPr>
          <w:bCs/>
          <w:b/>
        </w:rPr>
        <w:t xml:space="preserve">Orthodontist</w:t>
      </w:r>
      <w:r>
        <w:t xml:space="preserve"> </w:t>
      </w:r>
      <w:r>
        <w:t xml:space="preserve">possesses the deep anatomical knowledge required to manipulate bone and tissue safely over time. In the competitive market of</w:t>
      </w:r>
      <w:r>
        <w:t xml:space="preserve"> </w:t>
      </w:r>
      <w:r>
        <w:rPr>
          <w:bCs/>
          <w:b/>
        </w:rPr>
        <w:t xml:space="preserve">Germany Berlin</w:t>
      </w:r>
      <w:r>
        <w:t xml:space="preserve">, this specialization is a mark of prestige and trust, as residents expect precision and safety in their healthcare providers.</w:t>
      </w:r>
    </w:p>
    <w:bookmarkEnd w:id="20"/>
    <w:bookmarkStart w:id="21" w:name="Xce59dd21a80002625d17fa280cd7a449b3ac13c"/>
    <w:p>
      <w:pPr>
        <w:pStyle w:val="Heading2"/>
      </w:pPr>
      <w:r>
        <w:t xml:space="preserve">The Intersection of Aesthetics and Functionality</w:t>
      </w:r>
    </w:p>
    <w:p>
      <w:pPr>
        <w:pStyle w:val="FirstParagraph"/>
      </w:pPr>
      <w:r>
        <w:t xml:space="preserve">A common misconception is that orthodontic treatment is solely about achieving a perfect smile. While the aesthetic improvement is certainly a major benefit, especially for patients in fashion-forward cities like</w:t>
      </w:r>
      <w:r>
        <w:t xml:space="preserve"> </w:t>
      </w:r>
      <w:r>
        <w:rPr>
          <w:bCs/>
          <w:b/>
        </w:rPr>
        <w:t xml:space="preserve">Germany Berlin</w:t>
      </w:r>
      <w:r>
        <w:t xml:space="preserve">, the functional improvements are equally critical. An</w:t>
      </w:r>
      <w:r>
        <w:t xml:space="preserve"> </w:t>
      </w:r>
      <w:r>
        <w:rPr>
          <w:bCs/>
          <w:b/>
        </w:rPr>
        <w:t xml:space="preserve">Orthodontist</w:t>
      </w:r>
      <w:r>
        <w:t xml:space="preserve"> </w:t>
      </w:r>
      <w:r>
        <w:t xml:space="preserve">addresses issues such as overcrowding, spacing, overbites, underbites, and crossbites. These conditions can lead to severe long-term problems if left untreated, including tooth wear, gum disease temporomandibular joint disorders (TMD), and chronic headaches.</w:t>
      </w:r>
    </w:p>
    <w:p>
      <w:pPr>
        <w:pStyle w:val="BodyText"/>
      </w:pPr>
      <w:r>
        <w:t xml:space="preserve">In</w:t>
      </w:r>
      <w:r>
        <w:t xml:space="preserve"> </w:t>
      </w:r>
      <w:r>
        <w:rPr>
          <w:bCs/>
          <w:b/>
        </w:rPr>
        <w:t xml:space="preserve">Germany Berlin</w:t>
      </w:r>
      <w:r>
        <w:t xml:space="preserve">, the holistic approach of the</w:t>
      </w:r>
      <w:r>
        <w:t xml:space="preserve"> </w:t>
      </w:r>
      <w:r>
        <w:rPr>
          <w:bCs/>
          <w:b/>
        </w:rPr>
        <w:t xml:space="preserve">Orthodontist</w:t>
      </w:r>
      <w:r>
        <w:t xml:space="preserve"> </w:t>
      </w:r>
      <w:r>
        <w:t xml:space="preserve">is particularly valued. Patients are not just treated for their teeth; they are treated for their overall craniofacial development. For children and adolescents, early intervention by an</w:t>
      </w:r>
      <w:r>
        <w:t xml:space="preserve"> </w:t>
      </w:r>
      <w:r>
        <w:rPr>
          <w:bCs/>
          <w:b/>
        </w:rPr>
        <w:t xml:space="preserve">Orthodontist</w:t>
      </w:r>
    </w:p>
    <w:bookmarkEnd w:id="21"/>
    <w:bookmarkStart w:id="22" w:name="Xf24c6459db6ac1df15517e0e52c1b660c9c89a0"/>
    <w:p>
      <w:pPr>
        <w:pStyle w:val="Heading2"/>
      </w:pPr>
      <w:r>
        <w:t xml:space="preserve">Technological Advancements and Innovation</w:t>
      </w:r>
    </w:p>
    <w:p>
      <w:pPr>
        <w:pStyle w:val="FirstParagraph"/>
      </w:pPr>
      <w:r>
        <w:rPr>
          <w:bCs/>
          <w:b/>
        </w:rPr>
        <w:t xml:space="preserve">Germany Berlin</w:t>
      </w:r>
      <w:r>
        <w:t xml:space="preserve">, known as a hub for science and technology, influences how an</w:t>
      </w:r>
      <w:r>
        <w:t xml:space="preserve"> </w:t>
      </w:r>
      <w:r>
        <w:rPr>
          <w:bCs/>
          <w:b/>
        </w:rPr>
        <w:t xml:space="preserve">OrthodontistOrthodontist</w:t>
      </w:r>
    </w:p>
    <w:p>
      <w:pPr>
        <w:pStyle w:val="BodyText"/>
      </w:pPr>
      <w:r>
        <w:t xml:space="preserve">The rise of clear aligner therapy is another example of this technological synergy. While traditional metal braces remain a staple, the discreet nature of aligners appeals greatly to the professional demographic in</w:t>
      </w:r>
      <w:r>
        <w:t xml:space="preserve"> </w:t>
      </w:r>
      <w:r>
        <w:rPr>
          <w:bCs/>
          <w:b/>
        </w:rPr>
        <w:t xml:space="preserve">Germany Berlin</w:t>
      </w:r>
      <w:r>
        <w:t xml:space="preserve">. An experienced</w:t>
      </w:r>
      <w:r>
        <w:t xml:space="preserve"> </w:t>
      </w:r>
      <w:r>
        <w:rPr>
          <w:bCs/>
          <w:b/>
        </w:rPr>
        <w:t xml:space="preserve">Orthodontist</w:t>
      </w:r>
    </w:p>
    <w:bookmarkEnd w:id="22"/>
    <w:bookmarkStart w:id="23" w:name="Xc06c58d750021871733943a8618be4018b86d32"/>
    <w:p>
      <w:pPr>
        <w:pStyle w:val="Heading2"/>
      </w:pPr>
      <w:r>
        <w:t xml:space="preserve">The Socioeconomic Context in Germany Berlin</w:t>
      </w:r>
    </w:p>
    <w:p>
      <w:pPr>
        <w:pStyle w:val="FirstParagraph"/>
      </w:pPr>
      <w:r>
        <w:t xml:space="preserve">The availability and accessibility of orthodontic care are also influenced by the healthcare policies in</w:t>
      </w:r>
      <w:r>
        <w:t xml:space="preserve"> </w:t>
      </w:r>
      <w:r>
        <w:rPr>
          <w:bCs/>
          <w:b/>
        </w:rPr>
        <w:t xml:space="preserve">Germany Berlin</w:t>
      </w:r>
      <w:r>
        <w:t xml:space="preserve">. The German statutory health insurance system covers orthodontic treatment for children and adolescents under specific conditions, primarily when a "GKV-Leistungsbedarf" (statutory benefit requirement) is diagnosed. This ensures that financial barriers do not prevent young people from receiving necessary care. However, adult orthodontics often falls into the private payment spectrum or supplementary insurance categories.</w:t>
      </w:r>
    </w:p>
    <w:p>
      <w:pPr>
        <w:pStyle w:val="BodyText"/>
      </w:pPr>
      <w:r>
        <w:t xml:space="preserve">This structure places a unique responsibility on the</w:t>
      </w:r>
      <w:r>
        <w:t xml:space="preserve"> </w:t>
      </w:r>
      <w:r>
        <w:rPr>
          <w:bCs/>
          <w:b/>
        </w:rPr>
        <w:t xml:space="preserve">Orthodontist. They must act as both medical experts and patient educators, explaining complex treatment options and financial implications with clarity. In a diverse city like</w:t>
      </w:r>
      <w:r>
        <w:rPr>
          <w:bCs/>
          <w:b/>
        </w:rPr>
        <w:t xml:space="preserve"> </w:t>
      </w:r>
      <w:r>
        <w:rPr>
          <w:bCs/>
          <w:b/>
          <w:bCs/>
          <w:b/>
        </w:rPr>
        <w:t xml:space="preserve">Germany Berlin, an effective</w:t>
      </w:r>
      <w:r>
        <w:rPr>
          <w:bCs/>
          <w:b/>
          <w:bCs/>
          <w:b/>
        </w:rPr>
        <w:t xml:space="preserve"> </w:t>
      </w:r>
      <w:r>
        <w:rPr>
          <w:bCs/>
          <w:b/>
          <w:bCs/>
          <w:b/>
          <w:bCs/>
          <w:b/>
        </w:rPr>
        <w:t xml:space="preserve">Orthodontist</w:t>
      </w:r>
    </w:p>
    <w:bookmarkEnd w:id="23"/>
    <w:bookmarkStart w:id="24" w:name="the-human-element-of-orthodontic-care"/>
    <w:p>
      <w:pPr>
        <w:pStyle w:val="Heading2"/>
      </w:pPr>
      <w:r>
        <w:t xml:space="preserve">The Human Element of Orthodontic Care</w:t>
      </w:r>
    </w:p>
    <w:p>
      <w:pPr>
        <w:pStyle w:val="FirstParagraph"/>
      </w:pPr>
      <w:r>
        <w:t xml:space="preserve">Beyond technical skills and technology, the role of an</w:t>
      </w:r>
    </w:p>
    <w:p>
      <w:pPr>
        <w:pStyle w:val="BodyText"/>
      </w:pPr>
      <w:r>
        <w:t xml:space="preserve">Orthodontist is deeply human. Treatment often spans months or years, requiring frequent adjustments and close monitoring. This long-term relationship builds a unique bond between the patient and the practitioner. In</w:t>
      </w:r>
    </w:p>
    <w:p>
      <w:pPr>
        <w:pStyle w:val="BodyText"/>
      </w:pPr>
      <w:r>
        <w:t xml:space="preserve">Germany Berlin, where work-life balance and mental well-being are highly valued, having a comfortable, supportive environment during orthodontic treatment is crucial. An empathetic</w:t>
      </w:r>
    </w:p>
    <w:p>
      <w:pPr>
        <w:pStyle w:val="BodyText"/>
      </w:pPr>
      <w:r>
        <w:t xml:space="preserve">Orthodontist understands that dental anxiety is real and works to alleviate it through gentle techniques and transparent communication.</w:t>
      </w:r>
    </w:p>
    <w:p>
      <w:pPr>
        <w:pStyle w:val="BodyText"/>
      </w:pPr>
      <w:r>
        <w:t xml:space="preserve">Germany Berlin, undergoing treatment is an investment not just in dental health, but in social confidence and professional image.</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Orthodontist is a cornerstone of specialized healthcare in</w:t>
      </w:r>
    </w:p>
    <w:p>
      <w:pPr>
        <w:pStyle w:val="BodyText"/>
      </w:pPr>
      <w:r>
        <w:t xml:space="preserve">Germany Berlin. Their role combines scientific precision with artistic sensibility to improve both the function and appearance of the dentition. Through rigorous training, adoption of cutting-edge technology, and a commitment to holistic patient care, an</w:t>
      </w:r>
    </w:p>
    <w:p>
      <w:pPr>
        <w:pStyle w:val="BodyText"/>
      </w:pPr>
      <w:r>
        <w:t xml:space="preserve">Orthodontist addresses complex medical needs while enhancing quality of life. As</w:t>
      </w:r>
    </w:p>
    <w:p>
      <w:pPr>
        <w:pStyle w:val="BodyText"/>
      </w:pPr>
      <w:r>
        <w:t xml:space="preserve">Germany Berlin continues to evolve as a global center for culture and innovation, the importance of high-quality orthodontic services remains steadfast. The</w:t>
      </w:r>
    </w:p>
    <w:p>
      <w:pPr>
        <w:pStyle w:val="BodyText"/>
      </w:pPr>
      <w:r>
        <w:t xml:space="preserve">Orthodontist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Orthodontist in Germany Berlin</dc:title>
  <dc:creator/>
  <dc:language>en</dc:language>
  <cp:keywords/>
  <dcterms:created xsi:type="dcterms:W3CDTF">2026-07-29T08:52:14Z</dcterms:created>
  <dcterms:modified xsi:type="dcterms:W3CDTF">2026-07-29T08:52:14Z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