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Importance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Iraq</w:t>
      </w:r>
      <w:r>
        <w:t xml:space="preserve"> </w:t>
      </w:r>
      <w:r>
        <w:t xml:space="preserve">Baghdad</w:t>
      </w:r>
    </w:p>
    <w:bookmarkStart w:id="26" w:name="X18ffdb48d8471d1a023b98e9ec6d0434f0becd8"/>
    <w:p>
      <w:pPr>
        <w:pStyle w:val="Heading1"/>
      </w:pPr>
      <w:r>
        <w:t xml:space="preserve">Bridging Beauty and Health: The Growing Role of the</w:t>
      </w:r>
      <w:r>
        <w:t xml:space="preserve"> </w:t>
      </w:r>
      <w:r>
        <w:rPr>
          <w:bCs/>
          <w:b/>
        </w:rPr>
        <w:t xml:space="preserve">Orthodontist</w:t>
      </w:r>
      <w:r>
        <w:t xml:space="preserve"> </w:t>
      </w:r>
      <w:r>
        <w:t xml:space="preserve">in</w:t>
      </w:r>
      <w:r>
        <w:t xml:space="preserve"> </w:t>
      </w:r>
      <w:r>
        <w:rPr>
          <w:bCs/>
          <w:b/>
        </w:rPr>
        <w:t xml:space="preserve">Iraq Baghdad</w:t>
      </w:r>
    </w:p>
    <w:p>
      <w:pPr>
        <w:pStyle w:val="FirstParagraph"/>
      </w:pPr>
      <w:r>
        <w:t xml:space="preserve">In the bustling heart of Mesopotamia, where ancient history meets modern urbanization, the city of</w:t>
      </w:r>
    </w:p>
    <w:p>
      <w:pPr>
        <w:pStyle w:val="BodyText"/>
      </w:pPr>
      <w:r>
        <w:t xml:space="preserve">Iraq Baghdad is undergoing a significant cultural and social transformation. As one moves through the vibrant streets from Karrada to Al-Kadhimiya, or across the Tigris River in Adhamiyah and Sadr City, one observes a population that is increasingly conscious of health, hygiene, and aesthetics. Central to this shift in public awareness is the rising prominence of specialized dental care, specifically orthodontics. The role of an</w:t>
      </w:r>
      <w:r>
        <w:t xml:space="preserve"> </w:t>
      </w:r>
      <w:r>
        <w:rPr>
          <w:bCs/>
          <w:b/>
        </w:rPr>
        <w:t xml:space="preserve">Orthodontist</w:t>
      </w:r>
      <w:r>
        <w:t xml:space="preserve"> </w:t>
      </w:r>
      <w:r>
        <w:t xml:space="preserve">has evolved from a purely cosmetic luxury to a recognized pillar of comprehensive healthcare in</w:t>
      </w:r>
    </w:p>
    <w:p>
      <w:pPr>
        <w:pStyle w:val="BodyText"/>
      </w:pPr>
      <w:r>
        <w:t xml:space="preserve">Iraq Baghdad. This essay explores the multifaceted importance of orthodontic treatment within this specific geographic and cultural context, highlighting how proper dental alignment contributes to physical well-being, psychological confidence, and social integration for the people of Baghdad.</w:t>
      </w:r>
    </w:p>
    <w:bookmarkStart w:id="20" w:name="Xbfdf157253948ccfc0469c55f2e83c4aa966bda"/>
    <w:p>
      <w:pPr>
        <w:pStyle w:val="Heading2"/>
      </w:pPr>
      <w:r>
        <w:t xml:space="preserve">The Intersection of Aesthetics and Oral Health</w:t>
      </w:r>
    </w:p>
    <w:p>
      <w:pPr>
        <w:pStyle w:val="FirstParagraph"/>
      </w:pPr>
      <w:r>
        <w:t xml:space="preserve">To understand the significance of an</w:t>
      </w:r>
      <w:r>
        <w:t xml:space="preserve"> </w:t>
      </w:r>
      <w:r>
        <w:rPr>
          <w:bCs/>
          <w:b/>
        </w:rPr>
        <w:t xml:space="preserve">Orthodontist</w:t>
      </w:r>
      <w:r>
        <w:t xml:space="preserve"> </w:t>
      </w:r>
      <w:r>
        <w:t xml:space="preserve">in</w:t>
      </w:r>
    </w:p>
    <w:p>
      <w:pPr>
        <w:pStyle w:val="BodyText"/>
      </w:pPr>
      <w:r>
        <w:t xml:space="preserve">Iraq Baghdad, one must first dismantle the misconception that orthodontics is solely about creating a perfect smile. While aesthetics are undeniably a major component of modern life in Baghdad, where social interactions are rich and community-focused, the clinical benefits of orthodontic treatment are profound. Malocclusion, or improper biting alignment affects millions globally, but in</w:t>
      </w:r>
    </w:p>
    <w:p>
      <w:pPr>
        <w:pStyle w:val="BodyText"/>
      </w:pPr>
      <w:r>
        <w:t xml:space="preserve">Iraq Baghdad it presents unique challenges due to limited access to early childhood dental care in the past. Crooked teeth or misaligned jaws are not merely visual issues; they create traps for food particles that lead to severe decay and gum disease. By addressing these issues, an</w:t>
      </w:r>
      <w:r>
        <w:t xml:space="preserve"> </w:t>
      </w:r>
      <w:r>
        <w:rPr>
          <w:bCs/>
          <w:b/>
        </w:rPr>
        <w:t xml:space="preserve">Orthodontist</w:t>
      </w:r>
      <w:r>
        <w:t xml:space="preserve"> </w:t>
      </w:r>
      <w:r>
        <w:t xml:space="preserve">plays a critical preventive role in maintaining the long-term oral health of Baghdadi citizens, reducing the burden on general dentists who must subsequently treat complex cavities resulting from poor hygiene facilitated by misaligned teeth.</w:t>
      </w:r>
    </w:p>
    <w:bookmarkEnd w:id="20"/>
    <w:bookmarkStart w:id="21" w:name="Xea95c2c0b71ccc88cd9ea6964b6619707466b0d"/>
    <w:p>
      <w:pPr>
        <w:pStyle w:val="Heading2"/>
      </w:pPr>
      <w:r>
        <w:t xml:space="preserve">Psychological Impact and Social Confidence in Urban Life</w:t>
      </w:r>
    </w:p>
    <w:p>
      <w:pPr>
        <w:pStyle w:val="FirstParagraph"/>
      </w:pPr>
      <w:r>
        <w:t xml:space="preserve">The social fabric of</w:t>
      </w:r>
    </w:p>
    <w:p>
      <w:pPr>
        <w:pStyle w:val="BodyText"/>
      </w:pPr>
      <w:r>
        <w:t xml:space="preserve">Iraq Baghdad is tightly woven. In a culture where family gatherings, religious ceremonies, and community events are frequent and central to daily life, personal appearance carries significant weight. For young people in Baghdad’s schools and universities, the stigma associated with "buck teeth" or severely crowded jaws can be devastating during formative years. This often leads to social withdrawal or bullying. The intervention of an</w:t>
      </w:r>
    </w:p>
    <w:p>
      <w:pPr>
        <w:pStyle w:val="BodyText"/>
      </w:pPr>
      <w:r>
        <w:t xml:space="preserve">Orthodontist serves a vital psychological function here. By correcting dental irregularities, these specialists help restore self-esteem among the youth of</w:t>
      </w:r>
    </w:p>
    <w:p>
      <w:pPr>
        <w:pStyle w:val="BodyText"/>
      </w:pPr>
      <w:r>
        <w:t xml:space="preserve">Iraq Baghdad. A confident smile allows students to participate more actively in class discussions and helps young professionals make stronger first impressions during job interviews at the many new corporate offices rising along Baghdad’s developing business districts. Thus, orthodontic treatment becomes a catalyst for social empowerment.</w:t>
      </w:r>
    </w:p>
    <w:bookmarkEnd w:id="21"/>
    <w:bookmarkStart w:id="22" w:name="X15499a368735f5183823c22f2cb071111ff2c3f"/>
    <w:p>
      <w:pPr>
        <w:pStyle w:val="Heading2"/>
      </w:pPr>
      <w:r>
        <w:t xml:space="preserve">Technological Advancement and Educational Growth</w:t>
      </w:r>
    </w:p>
    <w:p>
      <w:pPr>
        <w:pStyle w:val="FirstParagraph"/>
      </w:pPr>
      <w:r>
        <w:t xml:space="preserve">In recent years,</w:t>
      </w:r>
    </w:p>
    <w:p>
      <w:pPr>
        <w:pStyle w:val="BodyText"/>
      </w:pPr>
      <w:r>
        <w:t xml:space="preserve">Iraq Baghdad has seen a surge in private healthcare facilities that are adopting international standards. This technological leap has brought advanced orthodontic tools to the city. The modern</w:t>
      </w:r>
      <w:r>
        <w:t xml:space="preserve"> </w:t>
      </w:r>
      <w:r>
        <w:rPr>
          <w:bCs/>
          <w:b/>
        </w:rPr>
        <w:t xml:space="preserve">Orthodontist</w:t>
      </w:r>
      <w:r>
        <w:t xml:space="preserve"> </w:t>
      </w:r>
      <w:r>
        <w:t xml:space="preserve">in Baghdad is no longer limited to traditional metal brackets. There is a growing demand for clear aligners and ceramic braces among the upper-middle class and younger demographics who prioritize discretion and comfort. This shift requires a highly skilled workforce, prompting local dental universities in Baghdad to strengthen their orthodontic residency programs. Consequently, the dialogue between an</w:t>
      </w:r>
      <w:r>
        <w:t xml:space="preserve"> </w:t>
      </w:r>
      <w:r>
        <w:rPr>
          <w:bCs/>
          <w:b/>
        </w:rPr>
        <w:t xml:space="preserve">Orthodontist</w:t>
      </w:r>
      <w:r>
        <w:t xml:space="preserve"> </w:t>
      </w:r>
      <w:r>
        <w:t xml:space="preserve">and their patient has become more sophisticated. Patients are now more educated about the mechanics of jaw growth, the importance of early intervention in children aged seven to ten, and the maintenance required after treatment. This educational aspect is crucial for sustaining results in a city that values longevity and tradition.</w:t>
      </w:r>
    </w:p>
    <w:bookmarkEnd w:id="22"/>
    <w:bookmarkStart w:id="23" w:name="economic-implications-and-accessibility"/>
    <w:p>
      <w:pPr>
        <w:pStyle w:val="Heading2"/>
      </w:pPr>
      <w:r>
        <w:t xml:space="preserve">Economic Implications and Accessibility</w:t>
      </w:r>
    </w:p>
    <w:p>
      <w:pPr>
        <w:pStyle w:val="FirstParagraph"/>
      </w:pPr>
      <w:r>
        <w:t xml:space="preserve">Orthodontist practicing in</w:t>
      </w:r>
    </w:p>
    <w:p>
      <w:pPr>
        <w:pStyle w:val="BodyText"/>
      </w:pPr>
      <w:r>
        <w:t xml:space="preserve">Iraq Baghdad. Orthodontic treatment is often costly and requires long-term commitment, spanning months or even years. For many families in the diverse neighborhoods of Baghdad, from upscale Mansour to more modest residential areas, affordability is a barrier. However, the economic argument for orthodontics is becoming clearer as healthcare systems globally recognize that preventive care saves money in the long run by avoiding complex surgical interventions later in life. There is a growing movement among private clinics in</w:t>
      </w:r>
    </w:p>
    <w:p>
      <w:pPr>
        <w:pStyle w:val="BodyText"/>
      </w:pPr>
      <w:r>
        <w:t xml:space="preserve">Iraq Baghdad to offer payment plans and insurance partnerships to make the services of an</w:t>
      </w:r>
    </w:p>
    <w:p>
      <w:pPr>
        <w:pStyle w:val="BodyText"/>
      </w:pPr>
      <w:r>
        <w:t xml:space="preserve">Orthodontist more accessible. As the local economy stabilizes and reconstructs, investing in orthodontic health is increasingly viewed as an investment in human capital.</w:t>
      </w:r>
    </w:p>
    <w:bookmarkEnd w:id="23"/>
    <w:bookmarkStart w:id="24" w:name="cultural-nuances-and-patient-trust"/>
    <w:p>
      <w:pPr>
        <w:pStyle w:val="Heading2"/>
      </w:pPr>
      <w:r>
        <w:t xml:space="preserve">Cultural Nuances and Patient Trust</w:t>
      </w:r>
    </w:p>
    <w:p>
      <w:pPr>
        <w:pStyle w:val="FirstParagraph"/>
      </w:pPr>
      <w:r>
        <w:t xml:space="preserve">The relationship between a patient and an</w:t>
      </w:r>
      <w:r>
        <w:t xml:space="preserve"> </w:t>
      </w:r>
      <w:r>
        <w:rPr>
          <w:bCs/>
          <w:b/>
        </w:rPr>
        <w:t xml:space="preserve">Orthodontist</w:t>
      </w:r>
      <w:r>
        <w:t xml:space="preserve"> </w:t>
      </w:r>
      <w:r>
        <w:t xml:space="preserve">in</w:t>
      </w:r>
    </w:p>
    <w:p>
      <w:pPr>
        <w:pStyle w:val="BodyText"/>
      </w:pPr>
      <w:r>
        <w:t xml:space="preserve">Iraq Baghdad is deeply influenced by cultural norms. Trust, or "Amanah," is paramount. Baghdadi patients often seek practitioners who not only have technical expertise but also demonstrate empathy and cultural sensitivity. The language of care spoken by an</w:t>
      </w:r>
    </w:p>
    <w:p>
      <w:pPr>
        <w:pStyle w:val="BodyText"/>
      </w:pPr>
      <w:r>
        <w:t xml:space="preserve">Orthodontist must bridge the gap between clinical jargon and the lived reality of their patients in</w:t>
      </w:r>
    </w:p>
    <w:p>
      <w:pPr>
        <w:pStyle w:val="BodyText"/>
      </w:pPr>
      <w:r>
        <w:t xml:space="preserve">Iraq Baghdad. This involves understanding family dynamics, as orthodontic decisions often involve parents making choices for children based on broader family health goals. The best professionals in this field understand that they are treating individuals embedded within a social network, requiring patience and clear communication to ensure compliance with treatment protocols like wearing retainers or adjusting wires.</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Orthodontist in</w:t>
      </w:r>
    </w:p>
    <w:p>
      <w:pPr>
        <w:pStyle w:val="BodyText"/>
      </w:pPr>
      <w:r>
        <w:t xml:space="preserve">Iraq Baghdad extends far beyond straightening teeth. It is a holistic practice that intersects with public health, psychological well-being, social confidence, and economic development. As Baghdad continues to rebuild and modernize its infrastructure, including its healthcare sector, the demand for specialized orthodontic care will only rise. The</w:t>
      </w:r>
      <w:r>
        <w:t xml:space="preserve"> </w:t>
      </w:r>
      <w:r>
        <w:rPr>
          <w:bCs/>
          <w:b/>
        </w:rPr>
        <w:t xml:space="preserve">Orthodontist</w:t>
      </w:r>
      <w:r>
        <w:t xml:space="preserve"> </w:t>
      </w:r>
      <w:r>
        <w:t xml:space="preserve">stands as a guardian of both function and form, ensuring that the citizens of</w:t>
      </w:r>
    </w:p>
    <w:p>
      <w:pPr>
        <w:pStyle w:val="BodyText"/>
      </w:pPr>
      <w:r>
        <w:t xml:space="preserve">Iraq Baghdad can smile with confidence in their social interactions while maintaining robust oral health. For this reason, supporting and expanding access to quality orthodontic services is essential for the continued progress and quality of life in this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Importance of Orthodontic Care in Iraq Baghdad</dc:title>
  <dc:creator/>
  <dc:language>en</dc:language>
  <cp:keywords/>
  <dcterms:created xsi:type="dcterms:W3CDTF">2026-07-29T18:39:02Z</dcterms:created>
  <dcterms:modified xsi:type="dcterms:W3CDTF">2026-07-29T18:39:02Z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