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Morocco</w:t>
      </w:r>
      <w:r>
        <w:t xml:space="preserve"> </w:t>
      </w:r>
      <w:r>
        <w:t xml:space="preserve">Casablanca</w:t>
      </w:r>
    </w:p>
    <w:bookmarkStart w:id="27" w:name="X83fe49215cc7f2a2f3077caf409d9ec57bd75f3"/>
    <w:p>
      <w:pPr>
        <w:pStyle w:val="Heading1"/>
      </w:pPr>
      <w:r>
        <w:t xml:space="preserve">The Evolving Role of the Orthodontist in Morocco Casablanca</w:t>
      </w:r>
    </w:p>
    <w:p>
      <w:pPr>
        <w:pStyle w:val="FirstParagraph"/>
      </w:pPr>
      <w:r>
        <w:t xml:space="preserve">In the dynamic and cosmopolitan landscape of Morocco, few cities capture the essence of modern African development quite like Casablanca. As a hub for business, culture, and innovation on both an African and global scale,</w:t>
      </w:r>
      <w:r>
        <w:t xml:space="preserve"> </w:t>
      </w:r>
      <w:r>
        <w:rPr>
          <w:bCs/>
          <w:b/>
        </w:rPr>
        <w:t xml:space="preserve">Morocco Casablanca</w:t>
      </w:r>
      <w:r>
        <w:t xml:space="preserve"> </w:t>
      </w:r>
      <w:r>
        <w:t xml:space="preserve">is undergoing a profound transformation in its approach to healthcare. Among these advancements, dental care has emerged as a significant sector of personal health and aesthetic improvement. At the forefront of this dental revolution is the</w:t>
      </w:r>
      <w:r>
        <w:t xml:space="preserve"> </w:t>
      </w:r>
      <w:r>
        <w:rPr>
          <w:bCs/>
          <w:b/>
        </w:rPr>
        <w:t xml:space="preserve">Orthodontist</w:t>
      </w:r>
      <w:r>
        <w:t xml:space="preserve">, a specialist whose role has expanded far beyond simple teeth straightening to encompass holistic facial aesthetics, functional health, and cultural self-expression.</w:t>
      </w:r>
    </w:p>
    <w:bookmarkStart w:id="20" w:name="the-cultural-shift-in-dental-aesthetics"/>
    <w:p>
      <w:pPr>
        <w:pStyle w:val="Heading2"/>
      </w:pPr>
      <w:r>
        <w:t xml:space="preserve">The Cultural Shift in Dental Aesthetics</w:t>
      </w:r>
    </w:p>
    <w:p>
      <w:pPr>
        <w:pStyle w:val="FirstParagraph"/>
      </w:pPr>
      <w:r>
        <w:t xml:space="preserve">To understand the rise of orthodontic care in</w:t>
      </w:r>
      <w:r>
        <w:t xml:space="preserve"> </w:t>
      </w:r>
      <w:r>
        <w:rPr>
          <w:bCs/>
          <w:b/>
        </w:rPr>
        <w:t xml:space="preserve">Morocco Casablanca</w:t>
      </w:r>
      <w:r>
        <w:t xml:space="preserve">, one must first look at the shifting cultural attitudes toward appearance and health. Historically, dental care was often reactive—addressed only when pain or decay became unbearable. However, a new generation of Moroccans, particularly in urban centers like Casablanca, is increasingly proactive about their appearance. The</w:t>
      </w:r>
      <w:r>
        <w:t xml:space="preserve"> </w:t>
      </w:r>
      <w:r>
        <w:rPr>
          <w:bCs/>
          <w:b/>
        </w:rPr>
        <w:t xml:space="preserve">Orthodontist</w:t>
      </w:r>
      <w:r>
        <w:t xml:space="preserve"> </w:t>
      </w:r>
      <w:r>
        <w:t xml:space="preserve">has become a key figure in this shift.</w:t>
      </w:r>
    </w:p>
    <w:p>
      <w:pPr>
        <w:pStyle w:val="BodyText"/>
      </w:pPr>
      <w:r>
        <w:t xml:space="preserve">In the vibrant neighborhoods of Anfa and Maarif, where modernity meets tradition, there is a growing desire for confident smiles. This is not merely vanity; it is linked to professional opportunities and social confidence. In a bustling metropolis like</w:t>
      </w:r>
      <w:r>
        <w:t xml:space="preserve"> </w:t>
      </w:r>
      <w:r>
        <w:rPr>
          <w:bCs/>
          <w:b/>
        </w:rPr>
        <w:t xml:space="preserve">Morocco Casablanca</w:t>
      </w:r>
      <w:r>
        <w:t xml:space="preserve">, first impressions matter in business and social interactions. Consequently, the demand for clear aligners, invisible braces, and traditional metal brackets has surged among young professionals and teenagers alike.</w:t>
      </w:r>
    </w:p>
    <w:bookmarkEnd w:id="20"/>
    <w:bookmarkStart w:id="21" w:name="X1f8706e5759ab382a103e5c458407b2ed4fba62"/>
    <w:p>
      <w:pPr>
        <w:pStyle w:val="Heading2"/>
      </w:pPr>
      <w:r>
        <w:t xml:space="preserve">The Specialized Expertise of the Orthodontist</w:t>
      </w:r>
    </w:p>
    <w:p>
      <w:pPr>
        <w:pStyle w:val="FirstParagraph"/>
      </w:pPr>
      <w:r>
        <w:t xml:space="preserve">An</w:t>
      </w:r>
      <w:r>
        <w:t xml:space="preserve"> </w:t>
      </w:r>
      <w:r>
        <w:rPr>
          <w:bCs/>
          <w:b/>
        </w:rPr>
        <w:t xml:space="preserve">Orthodontist</w:t>
      </w:r>
      <w:r>
        <w:t xml:space="preserve"> </w:t>
      </w:r>
      <w:r>
        <w:t xml:space="preserve">is not merely a dentist who fixes teeth; they are specialists who have undergone additional years of rigorous training to focus on dentofacial orthopedics. In the context of</w:t>
      </w:r>
      <w:r>
        <w:t xml:space="preserve"> </w:t>
      </w:r>
      <w:r>
        <w:rPr>
          <w:bCs/>
          <w:b/>
        </w:rPr>
        <w:t xml:space="preserve">Morocco Casablanca</w:t>
      </w:r>
      <w:r>
        <w:t xml:space="preserve">, this expertise is crucial. The complexity of modern dental cases requires a deep understanding of jaw alignment, bite correction, and facial symmetry.</w:t>
      </w:r>
    </w:p>
    <w:p>
      <w:pPr>
        <w:pStyle w:val="BodyText"/>
      </w:pPr>
      <w:r>
        <w:t xml:space="preserve">In many clinics across Casablanca, you will find that the standard practice involves a multidisciplinary approach. An</w:t>
      </w:r>
      <w:r>
        <w:t xml:space="preserve"> </w:t>
      </w:r>
      <w:r>
        <w:rPr>
          <w:bCs/>
          <w:b/>
        </w:rPr>
        <w:t xml:space="preserve">Orthodontist</w:t>
      </w:r>
      <w:r>
        <w:t xml:space="preserve"> </w:t>
      </w:r>
      <w:r>
        <w:t xml:space="preserve">often collaborates with oral surgeons, periodontists, and general dentists to ensure comprehensive care. This collaborative model is becoming the gold standard in</w:t>
      </w:r>
      <w:r>
        <w:t xml:space="preserve"> </w:t>
      </w:r>
      <w:r>
        <w:rPr>
          <w:bCs/>
          <w:b/>
        </w:rPr>
        <w:t xml:space="preserve">Morocco Casablanca</w:t>
      </w:r>
      <w:r>
        <w:t xml:space="preserve">, ensuring that patients receive not just aesthetic improvements but functional corrections that improve chewing, speaking, and long-term oral health.</w:t>
      </w:r>
    </w:p>
    <w:bookmarkEnd w:id="21"/>
    <w:bookmarkStart w:id="22" w:name="tech-driven-dental-care-in-a-modern-hub"/>
    <w:p>
      <w:pPr>
        <w:pStyle w:val="Heading2"/>
      </w:pPr>
      <w:r>
        <w:t xml:space="preserve">Tech-Driven Dental Care in a Modern Hub</w:t>
      </w:r>
    </w:p>
    <w:p>
      <w:pPr>
        <w:pStyle w:val="FirstParagraph"/>
      </w:pPr>
      <w:r>
        <w:rPr>
          <w:bCs/>
          <w:b/>
        </w:rPr>
        <w:t xml:space="preserve">Morocco Casablanca</w:t>
      </w:r>
      <w:r>
        <w:t xml:space="preserve"> </w:t>
      </w:r>
      <w:r>
        <w:t xml:space="preserve">is rapidly adopting technology in its medical sectors. The role of the</w:t>
      </w:r>
      <w:r>
        <w:t xml:space="preserve"> </w:t>
      </w:r>
      <w:r>
        <w:rPr>
          <w:bCs/>
          <w:b/>
        </w:rPr>
        <w:t xml:space="preserve">Orthodontist</w:t>
      </w:r>
      <w:r>
        <w:t xml:space="preserve"> </w:t>
      </w:r>
      <w:r>
        <w:t xml:space="preserve">has been significantly enhanced by digital innovation. Traditional impression methods are being replaced by 3D intraoral scanners, allowing for precise mapping of teeth and gums. This technology allows for the creation of customized treatment plans that are more comfortable and efficient for patients.</w:t>
      </w:r>
    </w:p>
    <w:p>
      <w:pPr>
        <w:pStyle w:val="BodyText"/>
      </w:pPr>
      <w:r>
        <w:rPr>
          <w:bCs/>
          <w:b/>
        </w:rPr>
        <w:t xml:space="preserve">Key Advancement:</w:t>
      </w:r>
      <w:r>
        <w:t xml:space="preserve"> </w:t>
      </w:r>
      <w:r>
        <w:t xml:space="preserve">The availability of clear aligner therapy in</w:t>
      </w:r>
      <w:r>
        <w:t xml:space="preserve"> </w:t>
      </w:r>
      <w:r>
        <w:rPr>
          <w:bCs/>
          <w:b/>
        </w:rPr>
        <w:t xml:space="preserve">Morocco Casablanca</w:t>
      </w:r>
      <w:r>
        <w:t xml:space="preserve"> </w:t>
      </w:r>
      <w:r>
        <w:t xml:space="preserve">has been revolutionized by digital scanning. This allows the</w:t>
      </w:r>
    </w:p>
    <w:p>
      <w:pPr>
        <w:pStyle w:val="BodyText"/>
      </w:pPr>
      <w:r>
        <w:t xml:space="preserve">Orthodontist</w:t>
      </w:r>
    </w:p>
    <w:p>
      <w:pPr>
        <w:pStyle w:val="BodyText"/>
      </w:pPr>
      <w:r>
        <w:t xml:space="preserve">This technological integration is particularly appealing to the busy professionals in Casablanca who require minimal disruption to their schedules. The precision offered by modern digital tools ensures that treatments are not only faster but also more predictable in their outcomes.</w:t>
      </w:r>
    </w:p>
    <w:bookmarkEnd w:id="22"/>
    <w:bookmarkStart w:id="23" w:name="the-challenge-of-access-and-education"/>
    <w:p>
      <w:pPr>
        <w:pStyle w:val="Heading2"/>
      </w:pPr>
      <w:r>
        <w:t xml:space="preserve">The Challenge of Access and Education</w:t>
      </w:r>
    </w:p>
    <w:p>
      <w:pPr>
        <w:pStyle w:val="FirstParagraph"/>
      </w:pPr>
      <w:r>
        <w:t xml:space="preserve">While the growth of orthodontic services in</w:t>
      </w:r>
      <w:r>
        <w:t xml:space="preserve"> </w:t>
      </w:r>
      <w:r>
        <w:rPr>
          <w:bCs/>
          <w:b/>
        </w:rPr>
        <w:t xml:space="preserve">Morocco Casablanca</w:t>
      </w:r>
      <w:r>
        <w:t xml:space="preserve"> </w:t>
      </w:r>
      <w:r>
        <w:t xml:space="preserve">is impressive, challenges remain. One significant aspect is the accessibility of specialized care. While there are many highly qualified general dentists, the number of certified</w:t>
      </w:r>
      <w:r>
        <w:t xml:space="preserve"> </w:t>
      </w:r>
      <w:r>
        <w:rPr>
          <w:bCs/>
          <w:b/>
        </w:rPr>
        <w:t xml:space="preserve">Orthodontist</w:t>
      </w:r>
      <w:r>
        <w:t xml:space="preserve">s specializing in complex cases is still growing. There is a concerted effort by dental associations in Morocco to expand post-graduate training programs to produce more specialists.</w:t>
      </w:r>
    </w:p>
    <w:p>
      <w:pPr>
        <w:pStyle w:val="BodyText"/>
      </w:pPr>
      <w:r>
        <w:t xml:space="preserve">Furthermore, education plays a pivotal role. Public awareness campaigns regarding the importance of early orthodontic intervention are becoming more common in schools and communities within</w:t>
      </w:r>
      <w:r>
        <w:t xml:space="preserve"> </w:t>
      </w:r>
      <w:r>
        <w:rPr>
          <w:bCs/>
          <w:b/>
        </w:rPr>
        <w:t xml:space="preserve">Morocco Casablanca</w:t>
      </w:r>
      <w:r>
        <w:t xml:space="preserve">. Parents are increasingly recognizing that visiting an</w:t>
      </w:r>
      <w:r>
        <w:t xml:space="preserve"> </w:t>
      </w:r>
      <w:r>
        <w:rPr>
          <w:bCs/>
          <w:b/>
        </w:rPr>
        <w:t xml:space="preserve">Orthodontist</w:t>
      </w:r>
      <w:r>
        <w:t xml:space="preserve"> </w:t>
      </w:r>
      <w:r>
        <w:t xml:space="preserve">at a younger age can prevent more severe issues later in life, saving time and money. This educational push is vital for sustaining the industry's growth.</w:t>
      </w:r>
    </w:p>
    <w:bookmarkEnd w:id="23"/>
    <w:bookmarkStart w:id="24" w:name="economic-factors-and-dental-tourism"/>
    <w:p>
      <w:pPr>
        <w:pStyle w:val="Heading2"/>
      </w:pPr>
      <w:r>
        <w:t xml:space="preserve">Economic Factors and Dental Tourism</w:t>
      </w:r>
    </w:p>
    <w:p>
      <w:pPr>
        <w:pStyle w:val="FirstParagraph"/>
      </w:pPr>
      <w:r>
        <w:t xml:space="preserve">The economic landscape of dental care in</w:t>
      </w:r>
      <w:r>
        <w:t xml:space="preserve"> </w:t>
      </w:r>
      <w:r>
        <w:rPr>
          <w:bCs/>
          <w:b/>
        </w:rPr>
        <w:t xml:space="preserve">Morocco Casablanca</w:t>
      </w:r>
      <w:r>
        <w:t xml:space="preserve"> </w:t>
      </w:r>
      <w:r>
        <w:t xml:space="preserve">also presents unique opportunities. While Western Europe often dominates the perception of high-end cosmetic dentistry, Casablanca is emerging as a competitive hub for quality care at more accessible price points. This has attracted not only local residents but also a growing number of medical tourists from other parts of Africa and Europe who seek the expertise of skilled</w:t>
      </w:r>
      <w:r>
        <w:t xml:space="preserve"> </w:t>
      </w:r>
      <w:r>
        <w:rPr>
          <w:bCs/>
          <w:b/>
        </w:rPr>
        <w:t xml:space="preserve">Orthodontist</w:t>
      </w:r>
      <w:r>
        <w:t xml:space="preserve">s without the prohibitive costs associated with Paris or London.</w:t>
      </w:r>
    </w:p>
    <w:p>
      <w:pPr>
        <w:pStyle w:val="BodyText"/>
      </w:pPr>
      <w:r>
        <w:t xml:space="preserve">This influx contributes to a higher standard of living and professional development for local practitioners. It encourages local clinics in Casablanca to upgrade their facilities, adopt international hygiene standards, and invest in the latest equipment to remain competitive globally.</w:t>
      </w:r>
    </w:p>
    <w:bookmarkEnd w:id="24"/>
    <w:bookmarkStart w:id="25" w:name="the-future-outlook"/>
    <w:p>
      <w:pPr>
        <w:pStyle w:val="Heading2"/>
      </w:pPr>
      <w:r>
        <w:t xml:space="preserve">The Future Outlook</w:t>
      </w:r>
    </w:p>
    <w:p>
      <w:pPr>
        <w:pStyle w:val="FirstParagraph"/>
      </w:pPr>
      <w:r>
        <w:t xml:space="preserve">Looking ahead, the trajectory for orthodontics in</w:t>
      </w:r>
      <w:r>
        <w:t xml:space="preserve"> </w:t>
      </w:r>
      <w:r>
        <w:rPr>
          <w:bCs/>
          <w:b/>
        </w:rPr>
        <w:t xml:space="preserve">Morocco Casablanca</w:t>
      </w:r>
      <w:r>
        <w:t xml:space="preserve"> </w:t>
      </w:r>
      <w:r>
        <w:t xml:space="preserve">is upward. The integration of artificial intelligence in diagnostic tools promises even more personalized treatments. We are likely to see a rise in "hybrid" clinics that combine general dentistry with specialized orthodontic care under one roof, streamlining the patient experience.</w:t>
      </w:r>
    </w:p>
    <w:p>
      <w:pPr>
        <w:pStyle w:val="BodyText"/>
      </w:pPr>
      <w:r>
        <w:t xml:space="preserve">The identity of the</w:t>
      </w:r>
      <w:r>
        <w:t xml:space="preserve"> </w:t>
      </w:r>
      <w:r>
        <w:rPr>
          <w:bCs/>
          <w:b/>
        </w:rPr>
        <w:t xml:space="preserve">Orthodontist</w:t>
      </w:r>
      <w:r>
        <w:t xml:space="preserve"> </w:t>
      </w:r>
      <w:r>
        <w:t xml:space="preserve">in Casablanca is evolving from a technical fixer to a aesthetic consultant and health advisor. They are helping shape a culture where oral health is viewed as an integral part of overall well-being and personal branding. As infrastructure improves and education expands, the reach of these specialized services will extend beyond the affluent districts of Casablanca to more diverse communities across the city.</w:t>
      </w:r>
    </w:p>
    <w:bookmarkEnd w:id="25"/>
    <w:bookmarkStart w:id="26" w:name="conclusion"/>
    <w:p>
      <w:pPr>
        <w:pStyle w:val="Heading2"/>
      </w:pPr>
      <w:r>
        <w:t xml:space="preserve">Conclusion</w:t>
      </w:r>
    </w:p>
    <w:p>
      <w:pPr>
        <w:pStyle w:val="FirstParagraph"/>
      </w:pPr>
      <w:r>
        <w:t xml:space="preserve">In conclusion, the presence and growth of the</w:t>
      </w:r>
      <w:r>
        <w:t xml:space="preserve"> </w:t>
      </w:r>
      <w:r>
        <w:rPr>
          <w:bCs/>
          <w:b/>
        </w:rPr>
        <w:t xml:space="preserve">Orthodontist</w:t>
      </w:r>
      <w:r>
        <w:t xml:space="preserve"> </w:t>
      </w:r>
      <w:r>
        <w:t xml:space="preserve">in</w:t>
      </w:r>
      <w:r>
        <w:t xml:space="preserve"> </w:t>
      </w:r>
      <w:r>
        <w:rPr>
          <w:bCs/>
          <w:b/>
        </w:rPr>
        <w:t xml:space="preserve">Morocco Casablanca</w:t>
      </w:r>
      <w:r>
        <w:t xml:space="preserve"> </w:t>
      </w:r>
      <w:r>
        <w:t xml:space="preserve">reflect broader societal trends toward modernization, self-care, and technological adoption. It is a story of progress that blends global medical standards with local cultural nuances. As Casablanca continues to assert itself as a leading city in North Africa, the role of the orthodontist remains central to its citizens' journey toward health and confidence. For residents and visitors alike, accessing quality orthodontic care in this vibrant city is easier than ever, marking a new era of smile correction and aesthetic enhancement.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Orthodontist in Morocco Casablanca</dc:title>
  <dc:creator/>
  <dc:language>en</dc:language>
  <cp:keywords/>
  <dcterms:created xsi:type="dcterms:W3CDTF">2026-07-29T13:02:02Z</dcterms:created>
  <dcterms:modified xsi:type="dcterms:W3CDTF">2026-07-29T13:02:02Z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