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26" w:name="X1d00759ab0e20f6511b29939e6d7656c36035d2"/>
    <w:p>
      <w:pPr>
        <w:pStyle w:val="Heading1"/>
      </w:pPr>
      <w:r>
        <w:t xml:space="preserve">The Art and Science of Orthodontic Care in the Netherlands Amsterdam</w:t>
      </w:r>
    </w:p>
    <w:p>
      <w:pPr>
        <w:pStyle w:val="FirstParagraph"/>
      </w:pPr>
      <w:r>
        <w:t xml:space="preserve">In the vibrant, cosmopolitan heart of Europe lies a city renowned for its progressive culture, historic canals, and a healthcare system that stands as a model of efficiency and excellence. The Netherlands Amsterdam is not merely a geographical location on the map; it represents a lifestyle characterized by precision, sustainability, and high-quality living. Within this dynamic environment, the field of dentistry flourishes with particular emphasis on aesthetics and functionality. Central to this dental ecosystem is the professional role of an orthodontist who plays a pivotal part in shaping smiles and enhancing lives for residents across the region.</w:t>
      </w:r>
    </w:p>
    <w:bookmarkStart w:id="20" w:name="the-unique-dental-landscape-of-amsterdam"/>
    <w:p>
      <w:pPr>
        <w:pStyle w:val="Heading2"/>
      </w:pPr>
      <w:r>
        <w:t xml:space="preserve">The Unique Dental Landscape of Amsterdam</w:t>
      </w:r>
    </w:p>
    <w:p>
      <w:pPr>
        <w:pStyle w:val="FirstParagraph"/>
      </w:pPr>
      <w:r>
        <w:t xml:space="preserve">Amsterdam, as a capital city, attracts a diverse population consisting of locals, expatriates, international students, and global tourists. This demographic diversity creates a unique demand for specialized healthcare services. The Netherlands is known for its universal health care system which includes comprehensive coverage for many aspects of dental care under the basic insurance package for children and young adults up to the age of eighteen years. However as individuals transition into adulthood access to orthodontic treatment often involves private consultation or supplementary insurance plans which are widely adopted by the Dutch population who prioritize long-term health investments.</w:t>
      </w:r>
    </w:p>
    <w:p>
      <w:pPr>
        <w:pStyle w:val="BodyText"/>
      </w:pPr>
      <w:r>
        <w:t xml:space="preserve">In this context an Orthodontist in Netherlands Amsterdam serves a dual purpose that extends beyond simple teeth straightening. These specialists are tasked with diagnating preventing and correcting irregularities of the teeth jaw and facial structure. The approach taken by practitioners in this region is heavily influenced by the Dutch cultural values of directness planning and efficiency. Consequently patients can expect thorough initial assessments clear communication regarding treatment plans realistic timelines and a collaborative approach to achieving optimal outcomes.</w:t>
      </w:r>
    </w:p>
    <w:bookmarkEnd w:id="20"/>
    <w:bookmarkStart w:id="21" w:name="the-role-of-the-modern-orthodontist"/>
    <w:p>
      <w:pPr>
        <w:pStyle w:val="Heading2"/>
      </w:pPr>
      <w:r>
        <w:t xml:space="preserve">The Role of the Modern Orthodontist</w:t>
      </w:r>
    </w:p>
    <w:p>
      <w:pPr>
        <w:pStyle w:val="FirstParagraph"/>
      </w:pPr>
      <w:r>
        <w:t xml:space="preserve">The traditional image of orthodontic treatment often revolves around metal braces but the modern Orthodontist in Netherlands Amsterdam utilizes state-of-the-art technology to offer discreet and effective solutions. Innovations such as clear aligners ceramic brackets and even lingual orthodontics have gained significant popularity among adults who wish to maintain a professional appearance while undergoing treatment. This shift towards aesthetic discretion reflects broader societal trends where personal branding and appearance play crucial roles in social and professional interactions.</w:t>
      </w:r>
    </w:p>
    <w:p>
      <w:pPr>
        <w:pStyle w:val="BodyText"/>
      </w:pPr>
      <w:r>
        <w:t xml:space="preserve">Beyond aesthetics the primary function of an Orthodontist remains functional improvement. Malocclusions which include overbites underbites crossbites open bites and crowded teeth can lead to severe health issues such as temporomandibular joint disorders TMJ chronic headaches gum disease and difficulties in chewing or speaking. By addressing these structural issues orthodontists contribute significantly to the overall well-being of their patients. In Amsterdam where life moves at a fast pace having efficient oral function is essential for maintaining high productivity and quality of life.</w:t>
      </w:r>
    </w:p>
    <w:p>
      <w:pPr>
        <w:pStyle w:val="BodyText"/>
      </w:pPr>
      <w:r>
        <w:rPr>
          <w:bCs/>
          <w:b/>
        </w:rPr>
        <w:t xml:space="preserve">Note:</w:t>
      </w:r>
      <w:r>
        <w:t xml:space="preserve"> </w:t>
      </w:r>
      <w:r>
        <w:t xml:space="preserve">Patients seeking care should ensure they choose an Orthodontist who is certified by the Dutch Institute for Accreditation of Healthcare Organizations (NIA) or equivalent bodies to guarantee adherence to strict safety and quality standards.</w:t>
      </w:r>
    </w:p>
    <w:bookmarkEnd w:id="21"/>
    <w:bookmarkStart w:id="22" w:name="Xc5e9db73e1f761fc32a792de4557e629fd16ee4"/>
    <w:p>
      <w:pPr>
        <w:pStyle w:val="Heading2"/>
      </w:pPr>
      <w:r>
        <w:t xml:space="preserve">Educational Standards and Professional Excellence</w:t>
      </w:r>
    </w:p>
    <w:p>
      <w:pPr>
        <w:pStyle w:val="FirstParagraph"/>
      </w:pPr>
      <w:r>
        <w:t xml:space="preserve">The Netherlands boasts some of the highest educational standards in Europe and this rigor extends to dental training. An Orthodontist in Netherlands Amsterdam undergoes extensive education typically requiring a dental degree followed by several years of specialized residency training focused specifically on orthodontics and dentofacial orthopedics. This intense period of study ensures that professionals possess deep knowledge biomechanics growth and development craniofacial anomalies and digital imaging technologies.</w:t>
      </w:r>
    </w:p>
    <w:p>
      <w:pPr>
        <w:pStyle w:val="BodyText"/>
      </w:pPr>
      <w:r>
        <w:t xml:space="preserve">Furthermore continuous professional development is mandatory in the Netherlands ensuring that Orthodontists remain at the forefront of scientific advancements. Regular attendance at conferences workshops and seminars allows practitioners to integrate new techniques such as 3D printing virtual treatment planning laser-assisted orthodontics into their daily practice. This commitment to lifelong learning benefits patients directly by providing them with cutting-edge treatments that are safer faster and more comfortable.</w:t>
      </w:r>
    </w:p>
    <w:bookmarkEnd w:id="22"/>
    <w:bookmarkStart w:id="23" w:name="X0809825705fa7f90cc4fd3c37aea86005c204af"/>
    <w:p>
      <w:pPr>
        <w:pStyle w:val="Heading2"/>
      </w:pPr>
      <w:r>
        <w:t xml:space="preserve">Patient-Centered Care in a Multicultural Hub</w:t>
      </w:r>
    </w:p>
    <w:p>
      <w:pPr>
        <w:pStyle w:val="FirstParagraph"/>
      </w:pPr>
      <w:r>
        <w:t xml:space="preserve">One of the distinguishing features of healthcare in Amsterdam is its inclusivity and patient-centered approach. Given the international nature of Netherlands Amsterdam orthodontic clinics often employ multilingual staff who can communicate effectively with patients from various linguistic backgrounds. This ability to bridge language barriers facilitates better understanding between the Orthodontist and patient which is critical for successful treatment outcomes.</w:t>
      </w:r>
    </w:p>
    <w:p>
      <w:pPr>
        <w:pStyle w:val="BodyText"/>
      </w:pPr>
      <w:r>
        <w:t xml:space="preserve">Moreover the psychological aspect of orthodontics cannot be overlooked. For many adolescents receiving braces or aligners can be a source of anxiety regarding peer perception while adults may feel self-conscious about visible appliances. Skilled Orthodontists in Amsterdam are trained to provide empathetic support addressing these emotional concerns alongside physical adjustments they create supportive environments that foster confidence throughout the journey.</w:t>
      </w:r>
    </w:p>
    <w:bookmarkEnd w:id="23"/>
    <w:bookmarkStart w:id="24" w:name="Xa5d78604ab4f30e6d3cd793713e0f26d0fffa90"/>
    <w:p>
      <w:pPr>
        <w:pStyle w:val="Heading2"/>
      </w:pPr>
      <w:r>
        <w:t xml:space="preserve">Technological Integration and Future Prospects</w:t>
      </w:r>
    </w:p>
    <w:p>
      <w:pPr>
        <w:pStyle w:val="FirstParagraph"/>
      </w:pPr>
      <w:r>
        <w:t xml:space="preserve">The integration of digital technology into orthodontic practice has revolutionized how treatments are planned and executed. In Amsterdam leading clinics utilize intraoral scanners instead of traditional impression materials making visits more comfortable for patients. Additionally software allows for precise visualization of predicted results before treatment begins empowering patients to make informed decisions about their care.</w:t>
      </w:r>
    </w:p>
    <w:p>
      <w:pPr>
        <w:pStyle w:val="BodyText"/>
      </w:pPr>
      <w:r>
        <w:t xml:space="preserve">As we look toward the future it is likely that artificial intelligence will further enhance diagnostic accuracy and treatment planning capabilities. However despite these technological advancements the human element remains irreplaceable. The skill intuition and interpersonal connection provided by an experienced Orthodontist continue to form the cornerstone of successful therapeutic relationships.</w:t>
      </w:r>
    </w:p>
    <w:bookmarkEnd w:id="24"/>
    <w:bookmarkStart w:id="25" w:name="conclusion"/>
    <w:p>
      <w:pPr>
        <w:pStyle w:val="Heading2"/>
      </w:pPr>
      <w:r>
        <w:t xml:space="preserve">Conclusion</w:t>
      </w:r>
    </w:p>
    <w:p>
      <w:pPr>
        <w:pStyle w:val="FirstParagraph"/>
      </w:pPr>
      <w:r>
        <w:t xml:space="preserve">In conclusion orthodontic care in Netherlands Amsterdam represents a convergence of advanced medical expertise cultural sensitivity technological innovation and personalized attention. Whether addressing complex skeletal discrepancies or refining minor alignments an Orthodontist serves as both artist and engineer crafting solutions tailored to individual needs. For residents and visitors alike understanding the value of professional orthodontic intervention is key to achieving lasting health benefits enhanced confidence improved functionality ultimately transforming not just smiles but entire lives within this dynamic European capital.</w:t>
      </w:r>
    </w:p>
    <w:p>
      <w:pPr>
        <w:pStyle w:val="BodyText"/>
      </w:pPr>
      <w:r>
        <w:t xml:space="preserve">Choosing the right specialist requires careful consideration of qualifications experience communication style and available technology by selecting a qualified Orthodontist in Netherlands Amsterdam individuals can embark on a transformative journey toward optimal oral health with peace of mind knowing they are receiving world-class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Orthodontic Care in the Netherlands Amsterdam</dc:title>
  <dc:creator/>
  <dc:language>en</dc:language>
  <cp:keywords/>
  <dcterms:created xsi:type="dcterms:W3CDTF">2026-07-29T14:23:48Z</dcterms:created>
  <dcterms:modified xsi:type="dcterms:W3CDTF">2026-07-29T14:23:48Z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