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Saudi</w:t>
      </w:r>
      <w:r>
        <w:t xml:space="preserve"> </w:t>
      </w:r>
      <w:r>
        <w:t xml:space="preserve">Arabia:</w:t>
      </w:r>
      <w:r>
        <w:t xml:space="preserve"> </w:t>
      </w:r>
      <w:r>
        <w:t xml:space="preserve">Riyadh</w:t>
      </w:r>
    </w:p>
    <w:bookmarkStart w:id="25" w:name="Xbf5212b5eabbc161c552ec4dcee1e78f90b681e"/>
    <w:p>
      <w:pPr>
        <w:pStyle w:val="Heading1"/>
      </w:pPr>
      <w:r>
        <w:t xml:space="preserve">The Art and Science of Orthodontics in the Heart of Saudi Arabia: Riyadh</w:t>
      </w:r>
    </w:p>
    <w:p>
      <w:pPr>
        <w:pStyle w:val="FirstParagraph"/>
      </w:pPr>
      <w:r>
        <w:t xml:space="preserve">In the modern era, healthcare is no longer defined solely by its ability to cure disease but increasingly by its capacity to enhance quality of life, self-esteem, and aesthetic confidence. Within this evolving landscape, orthodontics has emerged as a critical discipline that bridges the gap between medical necessity and personal aesthetics. Nowhere is this convergence more evident than in</w:t>
      </w:r>
      <w:r>
        <w:t xml:space="preserve"> </w:t>
      </w:r>
      <w:r>
        <w:rPr>
          <w:bCs/>
          <w:b/>
        </w:rPr>
        <w:t xml:space="preserve">Saudi Arabia Riyadh</w:t>
      </w:r>
      <w:r>
        <w:t xml:space="preserve">, a city undergoing rapid transformation under Vision 2030. This essay explores the profound impact of an</w:t>
      </w:r>
      <w:r>
        <w:t xml:space="preserve"> </w:t>
      </w:r>
      <w:r>
        <w:rPr>
          <w:bCs/>
          <w:b/>
        </w:rPr>
        <w:t xml:space="preserve">Orthodontist</w:t>
      </w:r>
      <w:r>
        <w:t xml:space="preserve"> </w:t>
      </w:r>
      <w:r>
        <w:t xml:space="preserve">on individuals and society, specifically within the unique cultural and developmental context of</w:t>
      </w:r>
      <w:r>
        <w:t xml:space="preserve"> </w:t>
      </w:r>
      <w:r>
        <w:rPr>
          <w:bCs/>
          <w:b/>
        </w:rPr>
        <w:t xml:space="preserve">Saudi Arabia Riyadh</w:t>
      </w:r>
      <w:r>
        <w:t xml:space="preserve">.</w:t>
      </w:r>
    </w:p>
    <w:bookmarkStart w:id="20" w:name="Xcdbe63cd7cd59d81498b02470ca4018011241b8"/>
    <w:p>
      <w:pPr>
        <w:pStyle w:val="Heading2"/>
      </w:pPr>
      <w:r>
        <w:t xml:space="preserve">The Rising Importance of Orthodontic Care in a Modernizing Metropolis</w:t>
      </w:r>
    </w:p>
    <w:p>
      <w:pPr>
        <w:pStyle w:val="FirstParagraph"/>
      </w:pPr>
      <w:r>
        <w:rPr>
          <w:bCs/>
          <w:b/>
        </w:rPr>
        <w:t xml:space="preserve">Saudi Arabia Riyadh</w:t>
      </w:r>
      <w:r>
        <w:t xml:space="preserve"> </w:t>
      </w:r>
      <w:r>
        <w:t xml:space="preserve">is not merely a geographical location; it is the dynamic engine of the Kingdom’s future. As one of the fastest-growing cities in the Middle East, Riyadh has witnessed an unprecedented surge in healthcare infrastructure, education, and public awareness regarding holistic well-being. In this bustling metropolis, where tradition meets modernity, there is a growing demand for specialized dental care. The role of an</w:t>
      </w:r>
      <w:r>
        <w:t xml:space="preserve"> </w:t>
      </w:r>
      <w:r>
        <w:rPr>
          <w:bCs/>
          <w:b/>
        </w:rPr>
        <w:t xml:space="preserve">Orthodontist</w:t>
      </w:r>
      <w:r>
        <w:t xml:space="preserve"> </w:t>
      </w:r>
      <w:r>
        <w:t xml:space="preserve">has shifted from being purely corrective to being preventive and aesthetic-enhancing.</w:t>
      </w:r>
    </w:p>
    <w:p>
      <w:pPr>
        <w:pStyle w:val="BodyText"/>
      </w:pPr>
      <w:r>
        <w:t xml:space="preserve">The demographic profile of</w:t>
      </w:r>
      <w:r>
        <w:t xml:space="preserve"> </w:t>
      </w:r>
      <w:r>
        <w:rPr>
          <w:bCs/>
          <w:b/>
        </w:rPr>
        <w:t xml:space="preserve">Saudi Arabia Riyadh</w:t>
      </w:r>
      <w:r>
        <w:t xml:space="preserve"> </w:t>
      </w:r>
      <w:r>
        <w:t xml:space="preserve">includes a significant youth population. Young people, particularly teenagers and young adults, are increasingly conscious of their appearance due to the influence of social media and global trends. However, orthodontic treatment is not just about vanity; it is about functional health. Malocclusions—misalignments of the teeth or jaws—can lead to serious long-term health issues, including difficulty chewing, speech impediments, excessive tooth wear, jaw pain (TMJ disorders), and even respiratory problems. In</w:t>
      </w:r>
      <w:r>
        <w:t xml:space="preserve"> </w:t>
      </w:r>
      <w:r>
        <w:rPr>
          <w:bCs/>
          <w:b/>
        </w:rPr>
        <w:t xml:space="preserve">Saudi Arabia Riyadh</w:t>
      </w:r>
      <w:r>
        <w:t xml:space="preserve">, where lifestyle diseases such as obesity and diabetes are public health concerns ensuring proper oral function is vital for overall metabolic health.</w:t>
      </w:r>
    </w:p>
    <w:bookmarkEnd w:id="20"/>
    <w:bookmarkStart w:id="21" w:name="the-role-of-the-modern-orthodontist"/>
    <w:p>
      <w:pPr>
        <w:pStyle w:val="Heading2"/>
      </w:pPr>
      <w:r>
        <w:t xml:space="preserve">The Role of the Modern Orthodontist</w:t>
      </w:r>
    </w:p>
    <w:p>
      <w:pPr>
        <w:pStyle w:val="FirstParagraph"/>
      </w:pPr>
      <w:r>
        <w:t xml:space="preserve">An</w:t>
      </w:r>
      <w:r>
        <w:t xml:space="preserve"> </w:t>
      </w:r>
      <w:r>
        <w:rPr>
          <w:bCs/>
          <w:b/>
        </w:rPr>
        <w:t xml:space="preserve">Orthodontist</w:t>
      </w:r>
      <w:r>
        <w:t xml:space="preserve"> </w:t>
      </w:r>
      <w:r>
        <w:t xml:space="preserve">is a dental specialist who diagnoses, prevents, and treats dental and facial irregularities. This journey typically requires several years of advanced education beyond general dentistry. In the context of</w:t>
      </w:r>
      <w:r>
        <w:t xml:space="preserve"> </w:t>
      </w:r>
      <w:r>
        <w:rPr>
          <w:bCs/>
          <w:b/>
        </w:rPr>
        <w:t xml:space="preserve">Saudi Arabia Riyadh</w:t>
      </w:r>
      <w:r>
        <w:t xml:space="preserve">, orthodontists are at the forefront of adopting cutting-edge technology to provide precise and efficient treatments. The modern</w:t>
      </w:r>
      <w:r>
        <w:t xml:space="preserve"> </w:t>
      </w:r>
      <w:r>
        <w:rPr>
          <w:bCs/>
          <w:b/>
        </w:rPr>
        <w:t xml:space="preserve">Orthodontist</w:t>
      </w:r>
      <w:r>
        <w:t xml:space="preserve"> </w:t>
      </w:r>
      <w:r>
        <w:t xml:space="preserve">acts as both a clinician and an artist, sculpting smiles while ensuring that the underlying skeletal structures support long-term health.</w:t>
      </w:r>
    </w:p>
    <w:p>
      <w:pPr>
        <w:pStyle w:val="BodyText"/>
      </w:pPr>
      <w:r>
        <w:t xml:space="preserve">The toolkit of an</w:t>
      </w:r>
      <w:r>
        <w:t xml:space="preserve"> </w:t>
      </w:r>
      <w:r>
        <w:rPr>
          <w:bCs/>
          <w:b/>
        </w:rPr>
        <w:t xml:space="preserve">Orthodontist</w:t>
      </w:r>
      <w:r>
        <w:t xml:space="preserve"> </w:t>
      </w:r>
      <w:r>
        <w:t xml:space="preserve">in today’s world is diverse. While traditional metal braces remain a reliable option for complex cases, there is a significant trend in</w:t>
      </w:r>
      <w:r>
        <w:t xml:space="preserve"> </w:t>
      </w:r>
      <w:r>
        <w:rPr>
          <w:bCs/>
          <w:b/>
        </w:rPr>
        <w:t xml:space="preserve">Saudi Arabia Riyadh</w:t>
      </w:r>
      <w:r>
        <w:t xml:space="preserve"> </w:t>
      </w:r>
      <w:r>
        <w:t xml:space="preserve">towards less invasive and more aesthetic solutions. Clear aligners, such as Invisalign, have gained immense popularity among professionals and students who wish to straighten their teeth without the visible appearance of brackets. Furthermore, the advent of digital imaging, 3D printing, and computer-assisted design (CAD/CAM) has allowed</w:t>
      </w:r>
      <w:r>
        <w:t xml:space="preserve"> </w:t>
      </w:r>
      <w:r>
        <w:rPr>
          <w:bCs/>
          <w:b/>
        </w:rPr>
        <w:t xml:space="preserve">Orthodontists</w:t>
      </w:r>
      <w:r>
        <w:t xml:space="preserve"> </w:t>
      </w:r>
      <w:r>
        <w:t xml:space="preserve">to plan treatments with millimeter precision. This technological integration is crucial in a city like Riyadh that prides itself on innovation and smart city initiatives.</w:t>
      </w:r>
    </w:p>
    <w:bookmarkEnd w:id="21"/>
    <w:bookmarkStart w:id="22" w:name="cultural-nuances-and-patient-education"/>
    <w:p>
      <w:pPr>
        <w:pStyle w:val="Heading2"/>
      </w:pPr>
      <w:r>
        <w:t xml:space="preserve">Cultural Nuances and Patient Education</w:t>
      </w:r>
    </w:p>
    <w:p>
      <w:pPr>
        <w:pStyle w:val="FirstParagraph"/>
      </w:pPr>
      <w:r>
        <w:t xml:space="preserve">A competent</w:t>
      </w:r>
      <w:r>
        <w:t xml:space="preserve"> </w:t>
      </w:r>
      <w:r>
        <w:rPr>
          <w:bCs/>
          <w:b/>
        </w:rPr>
        <w:t xml:space="preserve">Orthodontist</w:t>
      </w:r>
      <w:r>
        <w:t xml:space="preserve"> </w:t>
      </w:r>
      <w:r>
        <w:t xml:space="preserve">understands that treatment does not occur in a vacuum; it happens within a specific cultural framework. In</w:t>
      </w:r>
      <w:r>
        <w:t xml:space="preserve"> </w:t>
      </w:r>
      <w:r>
        <w:rPr>
          <w:bCs/>
          <w:b/>
        </w:rPr>
        <w:t xml:space="preserve">Saudi Arabia Riyadh</w:t>
      </w:r>
      <w:r>
        <w:t xml:space="preserve">, family plays a central role in decision-making. It is common for parents to seek orthodontic evaluation for their children at an early age, sometimes even before the permanent teeth fully erupt, to guide jaw growth and prevent severe crowding. This proactive approach aligns with the broader cultural value of caring for one’s kin and ensuring the best possible start in life.</w:t>
      </w:r>
    </w:p>
    <w:p>
      <w:pPr>
        <w:pStyle w:val="BodyText"/>
      </w:pPr>
      <w:r>
        <w:t xml:space="preserve">Moreover, aesthetic standards in</w:t>
      </w:r>
      <w:r>
        <w:t xml:space="preserve"> </w:t>
      </w:r>
      <w:r>
        <w:rPr>
          <w:bCs/>
          <w:b/>
        </w:rPr>
        <w:t xml:space="preserve">Saudi Arabia Riyadh</w:t>
      </w:r>
      <w:r>
        <w:t xml:space="preserve"> </w:t>
      </w:r>
      <w:r>
        <w:t xml:space="preserve">are evolving. There is a strong appreciation for symmetry and harmony in facial features, which are often reflected in traditional art and architecture. An</w:t>
      </w:r>
      <w:r>
        <w:t xml:space="preserve"> </w:t>
      </w:r>
      <w:r>
        <w:rPr>
          <w:bCs/>
          <w:b/>
        </w:rPr>
        <w:t xml:space="preserve">Orthodontist</w:t>
      </w:r>
      <w:r>
        <w:t xml:space="preserve"> </w:t>
      </w:r>
      <w:r>
        <w:t xml:space="preserve">must be sensitive to these cultural nuances, ensuring that the resulting smile not only fits international standards of dental health but also complements the patient’s ethnic features. This personalized care builds trust and encourages compliance with treatment plans, which is essential for successful outcomes.</w:t>
      </w:r>
    </w:p>
    <w:bookmarkEnd w:id="22"/>
    <w:bookmarkStart w:id="23" w:name="economic-and-social-implications"/>
    <w:p>
      <w:pPr>
        <w:pStyle w:val="Heading2"/>
      </w:pPr>
      <w:r>
        <w:t xml:space="preserve">Economic and Social Implications</w:t>
      </w:r>
    </w:p>
    <w:p>
      <w:pPr>
        <w:pStyle w:val="FirstParagraph"/>
      </w:pPr>
      <w:r>
        <w:t xml:space="preserve">The investment in orthodontic care yields significant social returns. A confident smile can enhance job prospects, social interactions, and mental well-being. In a competitive market like</w:t>
      </w:r>
      <w:r>
        <w:t xml:space="preserve"> </w:t>
      </w:r>
      <w:r>
        <w:rPr>
          <w:bCs/>
          <w:b/>
        </w:rPr>
        <w:t xml:space="preserve">Saudi Arabia Riyadh</w:t>
      </w:r>
      <w:r>
        <w:t xml:space="preserve">, where first impressions matter in both business and social spheres, a healthy alignment of teeth can be an unconscious asset. Furthermore, early intervention by an</w:t>
      </w:r>
      <w:r>
        <w:t xml:space="preserve"> </w:t>
      </w:r>
      <w:r>
        <w:rPr>
          <w:bCs/>
          <w:b/>
        </w:rPr>
        <w:t xml:space="preserve">Orthodontist</w:t>
      </w:r>
      <w:r>
        <w:t xml:space="preserve"> </w:t>
      </w:r>
      <w:r>
        <w:t xml:space="preserve">reduces the complexity and cost of future dental procedures. By addressing issues such as impacted teeth or severe malocclusions early, families in Riyadh avoid more extensive surgeries or restorative work later in life.</w:t>
      </w:r>
    </w:p>
    <w:p>
      <w:pPr>
        <w:pStyle w:val="BodyText"/>
      </w:pPr>
      <w:r>
        <w:t xml:space="preserve">The healthcare sector in</w:t>
      </w:r>
      <w:r>
        <w:t xml:space="preserve"> </w:t>
      </w:r>
      <w:r>
        <w:rPr>
          <w:bCs/>
          <w:b/>
        </w:rPr>
        <w:t xml:space="preserve">Saudi Arabia Riyadh</w:t>
      </w:r>
      <w:r>
        <w:t xml:space="preserve"> </w:t>
      </w:r>
      <w:r>
        <w:t xml:space="preserve">is also seeing a rise in the number of specialized clinics and international collaborations. Many local orthodontists undergo training abroad, bringing back global best practices to the Kingdom. This exchange of knowledge elevates the standard of care, making world-class orthodontic services accessible to residents and expatriates alike. It reflects the broader goal of Vision 2030: to diversify the economy and improve living standards for all citizens.</w:t>
      </w:r>
    </w:p>
    <w:bookmarkEnd w:id="23"/>
    <w:bookmarkStart w:id="24" w:name="conclusion"/>
    <w:p>
      <w:pPr>
        <w:pStyle w:val="Heading2"/>
      </w:pPr>
      <w:r>
        <w:t xml:space="preserve">Conclusion</w:t>
      </w:r>
    </w:p>
    <w:p>
      <w:pPr>
        <w:pStyle w:val="FirstParagraph"/>
      </w:pPr>
      <w:r>
        <w:t xml:space="preserve">In conclusion, the intersection of orthodontics and society in</w:t>
      </w:r>
      <w:r>
        <w:t xml:space="preserve"> </w:t>
      </w:r>
      <w:r>
        <w:rPr>
          <w:bCs/>
          <w:b/>
        </w:rPr>
        <w:t xml:space="preserve">Saudi Arabia Riyadh</w:t>
      </w:r>
      <w:r>
        <w:t xml:space="preserve"> </w:t>
      </w:r>
      <w:r>
        <w:t xml:space="preserve">represents a story of progress, health consciousness, and cultural pride. The</w:t>
      </w:r>
      <w:r>
        <w:t xml:space="preserve"> </w:t>
      </w:r>
      <w:r>
        <w:rPr>
          <w:bCs/>
          <w:b/>
        </w:rPr>
        <w:t xml:space="preserve">Orthodontist</w:t>
      </w:r>
      <w:r>
        <w:t xml:space="preserve"> </w:t>
      </w:r>
      <w:r>
        <w:t xml:space="preserve">serves as a pivotal figure in this narrative, leveraging advanced technology and deep cultural understanding to improve lives. From correcting functional impairments to boosting self-confidence through aesthetic improvements, their work contributes significantly to the vitality of the city.</w:t>
      </w:r>
    </w:p>
    <w:p>
      <w:pPr>
        <w:pStyle w:val="BodyText"/>
      </w:pPr>
      <w:r>
        <w:rPr>
          <w:bCs/>
          <w:b/>
        </w:rPr>
        <w:t xml:space="preserve">Saudi Arabia Riyadh</w:t>
      </w:r>
      <w:r>
        <w:t xml:space="preserve"> </w:t>
      </w:r>
      <w:r>
        <w:t xml:space="preserve">stands as a testament to what can be achieved when healthcare innovation meets community need. As the city continues its journey toward becoming a global hub for health and wellness, the role of specialized care providers like orthodontists will only grow in importance. For residents of</w:t>
      </w:r>
      <w:r>
        <w:t xml:space="preserve"> </w:t>
      </w:r>
      <w:r>
        <w:rPr>
          <w:bCs/>
          <w:b/>
        </w:rPr>
        <w:t xml:space="preserve">Saudi Arabia Riyadh</w:t>
      </w:r>
      <w:r>
        <w:t xml:space="preserve">, seeking the expertise of an</w:t>
      </w:r>
      <w:r>
        <w:t xml:space="preserve"> </w:t>
      </w:r>
      <w:r>
        <w:rPr>
          <w:bCs/>
          <w:b/>
        </w:rPr>
        <w:t xml:space="preserve">Orthodontist</w:t>
      </w:r>
      <w:r>
        <w:t xml:space="preserve"> </w:t>
      </w:r>
      <w:r>
        <w:t xml:space="preserve">is not just about achieving a perfect smile; it is about investing in a healthier, happier, and more confident future for themselves and their families.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Orthodontics in the Heart of Saudi Arabia: Riyadh</dc:title>
  <dc:creator/>
  <dc:language>en</dc:language>
  <cp:keywords/>
  <dcterms:created xsi:type="dcterms:W3CDTF">2026-07-29T04:08:38Z</dcterms:created>
  <dcterms:modified xsi:type="dcterms:W3CDTF">2026-07-29T04:08:38Z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