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an</w:t>
      </w:r>
      <w:r>
        <w:t xml:space="preserve"> </w:t>
      </w:r>
      <w:r>
        <w:t xml:space="preserve">Orthodontist</w:t>
      </w:r>
      <w:r>
        <w:t xml:space="preserve"> </w:t>
      </w:r>
      <w:r>
        <w:t xml:space="preserve">in</w:t>
      </w:r>
      <w:r>
        <w:t xml:space="preserve"> </w:t>
      </w:r>
      <w:r>
        <w:t xml:space="preserve">Singapore's</w:t>
      </w:r>
      <w:r>
        <w:t xml:space="preserve"> </w:t>
      </w:r>
      <w:r>
        <w:t xml:space="preserve">Healthcare</w:t>
      </w:r>
      <w:r>
        <w:t xml:space="preserve"> </w:t>
      </w:r>
      <w:r>
        <w:t xml:space="preserve">Landscape</w:t>
      </w:r>
    </w:p>
    <w:bookmarkStart w:id="25" w:name="X8fcbc6922c4e05afa5a36eacaaf5ad809967285"/>
    <w:p>
      <w:pPr>
        <w:pStyle w:val="Heading1"/>
      </w:pPr>
      <w:r>
        <w:t xml:space="preserve">The Crucial Role of the Orthodontist in Modern Singapore Singapore</w:t>
      </w:r>
    </w:p>
    <w:p>
      <w:pPr>
        <w:pStyle w:val="FirstParagraph"/>
      </w:pPr>
      <w:r>
        <w:t xml:space="preserve">In the bustling metropolis known as Singapore, where healthcare standards are among the highest in Asia, dental care has evolved significantly over the past few decades. While general dentistry focuses on hygiene and disease prevention, a specialized branch of dentistry has gained immense prominence: orthodontics. An</w:t>
      </w:r>
      <w:r>
        <w:t xml:space="preserve"> </w:t>
      </w:r>
      <w:r>
        <w:rPr>
          <w:bCs/>
          <w:b/>
        </w:rPr>
        <w:t xml:space="preserve">Orthodontist</w:t>
      </w:r>
      <w:r>
        <w:t xml:space="preserve"> </w:t>
      </w:r>
      <w:r>
        <w:t xml:space="preserve">is a dental specialist who diagnoses, prevents, and treats dental and facial irregularities known as malocclusions. In the context of</w:t>
      </w:r>
      <w:r>
        <w:t xml:space="preserve"> </w:t>
      </w:r>
      <w:r>
        <w:rPr>
          <w:bCs/>
          <w:b/>
        </w:rPr>
        <w:t xml:space="preserve">Singapore Singapore</w:t>
      </w:r>
      <w:r>
        <w:t xml:space="preserve">, the integration of an Orthodontist into mainstream healthcare is not merely about aesthetic improvement but represents a critical component of overall public health, social confidence, and technological advancement.</w:t>
      </w:r>
    </w:p>
    <w:bookmarkStart w:id="20" w:name="X196ecca47ceeda37d1a14dac637b6147852aa0d"/>
    <w:p>
      <w:pPr>
        <w:pStyle w:val="Heading2"/>
      </w:pPr>
      <w:r>
        <w:t xml:space="preserve">Defining the Specialty: Beyond Straight Teeth</w:t>
      </w:r>
    </w:p>
    <w:p>
      <w:pPr>
        <w:pStyle w:val="FirstParagraph"/>
      </w:pPr>
      <w:r>
        <w:t xml:space="preserve">To understand the value of an Orthodontist, one must first recognize that their scope extends far beyond simply straightening teeth. Malocclusions are not just cosmetic issues; they can lead to serious functional problems including difficulty chewing, speaking, and maintaining oral hygiene. In</w:t>
      </w:r>
      <w:r>
        <w:t xml:space="preserve"> </w:t>
      </w:r>
      <w:r>
        <w:rPr>
          <w:bCs/>
          <w:b/>
        </w:rPr>
        <w:t xml:space="preserve">Singapore Singapore</w:t>
      </w:r>
      <w:r>
        <w:t xml:space="preserve">, where the population is increasingly aware of holistic health benefits, consulting an Orthodontist is often recommended early in a child’s development to guide jaw growth and ensure proper dental alignment. This proactive approach helps prevent more complex surgical interventions later in life.</w:t>
      </w:r>
    </w:p>
    <w:p>
      <w:pPr>
        <w:pStyle w:val="BodyText"/>
      </w:pPr>
      <w:r>
        <w:t xml:space="preserve">The training required to become an Orthodontist is rigorous. In many jurisdictions, including Singapore, these professionals undergo additional years of specialized residency after obtaining their basic dental degree. This expertise allows them to manage complex cases involving severe crowding, crossbites, overbites, and underbites. By addressing these structural issues early, an Orthodontist contributes significantly to the long-term stability of a patient’s bite and jaw joint health.</w:t>
      </w:r>
    </w:p>
    <w:bookmarkEnd w:id="20"/>
    <w:bookmarkStart w:id="21" w:name="X44298b8dc7ac6b3b3979af88f224ff555efa4a4"/>
    <w:p>
      <w:pPr>
        <w:pStyle w:val="Heading2"/>
      </w:pPr>
      <w:r>
        <w:t xml:space="preserve">The Cultural Context of Aesthetics in Singapore</w:t>
      </w:r>
    </w:p>
    <w:p>
      <w:pPr>
        <w:pStyle w:val="FirstParagraph"/>
      </w:pPr>
      <w:r>
        <w:t xml:space="preserve">Singapore is a country that places a high premium on appearance, professionalism, and personal presentation. In such a competitive society, the smile is often viewed as one’s first point of contact in social and professional interactions. Consequently, the demand for aesthetic dental treatments has surged. An Orthodontist plays a pivotal role in meeting this societal need by offering solutions that enhance confidence.</w:t>
      </w:r>
    </w:p>
    <w:p>
      <w:pPr>
        <w:pStyle w:val="BodyText"/>
      </w:pPr>
      <w:r>
        <w:t xml:space="preserve">However, it is important to note that the shift towards orthodontic treatment in Singapore is not driven solely by vanity. There is a growing recognition among parents and adults alike that a healthy bite contributes to better self-esteem and social integration. For students and young professionals in Singapore, having an aligned smile can subconsciously influence perceptions of competence and approachability. Thus, the Orthodontist serves as both a medical practitioner and a facilitator of social confidence within the unique cultural fabric of Singapore.</w:t>
      </w:r>
    </w:p>
    <w:bookmarkEnd w:id="21"/>
    <w:bookmarkStart w:id="22" w:name="X100451432d7f256bf7eb90bf24112bb25837cd7"/>
    <w:p>
      <w:pPr>
        <w:pStyle w:val="Heading2"/>
      </w:pPr>
      <w:r>
        <w:t xml:space="preserve">Technological Integration and Accessibility</w:t>
      </w:r>
    </w:p>
    <w:p>
      <w:pPr>
        <w:pStyle w:val="FirstParagraph"/>
      </w:pPr>
      <w:r>
        <w:rPr>
          <w:bCs/>
          <w:b/>
        </w:rPr>
        <w:t xml:space="preserve">Singapore Singapore</w:t>
      </w:r>
      <w:r>
        <w:t xml:space="preserve"> </w:t>
      </w:r>
      <w:r>
        <w:t xml:space="preserve">is renowned for its technological prowess, and this is deeply reflected in the orthodontic industry. The availability of advanced treatments such as clear aligners (e.g., Invisalign) has democratized access to orthodontic care. Unlike traditional metal braces, which can be visually conspicuous and uncomfortable for some, clear aligners offer a discreet alternative. This technological adaptation allows working adults in Singapore to undergo treatment without disrupting their professional image.</w:t>
      </w:r>
    </w:p>
    <w:p>
      <w:pPr>
        <w:pStyle w:val="BodyText"/>
      </w:pPr>
      <w:r>
        <w:t xml:space="preserve">Furthermore, digital scanning and 3D printing have revolutionized how an Orthodontist plans treatment. Patients can now view simulations of their projected results before beginning treatment, enhancing transparency and trust in the patient-provider relationship. This high level of technological integration ensures that Singapore remains a regional hub for dental innovation, attracting patients not only from within the city-state but also from neighboring countries seeking top-tier orthodontic care.</w:t>
      </w:r>
    </w:p>
    <w:bookmarkEnd w:id="22"/>
    <w:bookmarkStart w:id="23" w:name="economic-factors-and-government-support"/>
    <w:p>
      <w:pPr>
        <w:pStyle w:val="Heading2"/>
      </w:pPr>
      <w:r>
        <w:t xml:space="preserve">Economic Factors and Government Support</w:t>
      </w:r>
    </w:p>
    <w:p>
      <w:pPr>
        <w:pStyle w:val="FirstParagraph"/>
      </w:pPr>
      <w:r>
        <w:t xml:space="preserve">One of the distinct features of healthcare in Singapore is its mixed public-private system. While basic dental care for children is heavily subsidized through government schemes, orthodontic treatment is generally considered elective and cosmetic, meaning it is less likely to be covered by standard national insurance or subsidies for adults. This places the financial burden on individuals or private insurance plans.</w:t>
      </w:r>
    </w:p>
    <w:p>
      <w:pPr>
        <w:pStyle w:val="BodyText"/>
      </w:pPr>
      <w:r>
        <w:t xml:space="preserve">Despite this, the economic impact of investing in orthodontics is significant. By preventing future dental complications such as tooth decay caused by hard-to-clean crowded teeth, an Orthodontist effectively reduces long-term healthcare costs for both individuals and the state. Many Singaporeans view orthodontic treatment as a preventive investment rather than a mere expense. The government continues to refine its Medical Savings Account (Medisave) policies, occasionally allowing withdrawals for specific orthodontic procedures in children under strict criteria, reflecting the state’s nuanced understanding of the balance between cosmetic and medical necessity.</w:t>
      </w:r>
    </w:p>
    <w:bookmarkEnd w:id="23"/>
    <w:bookmarkStart w:id="24" w:name="future-outlook"/>
    <w:p>
      <w:pPr>
        <w:pStyle w:val="Heading2"/>
      </w:pPr>
      <w:r>
        <w:t xml:space="preserve">Future Outlook</w:t>
      </w:r>
    </w:p>
    <w:p>
      <w:pPr>
        <w:pStyle w:val="FirstParagraph"/>
      </w:pPr>
      <w:r>
        <w:t xml:space="preserve">Looking ahead, the role of an Orthodontist in Singapore is set to expand further. With an aging population, there is a growing need for orthodontic services tailored to older adults who may require treatment due to gum disease-related tooth movement or restorative dental needs. Additionally, as awareness grows about the link between oral health and systemic conditions such as heart disease and diabetes, the importance of proper alignment becomes even more critical.</w:t>
      </w:r>
    </w:p>
    <w:p>
      <w:pPr>
        <w:pStyle w:val="BodyText"/>
      </w:pPr>
      <w:r>
        <w:t xml:space="preserve">In conclusion, an Orthodontist is far more than a technician who aligns teeth; they are essential healthcare providers in</w:t>
      </w:r>
      <w:r>
        <w:t xml:space="preserve"> </w:t>
      </w:r>
      <w:r>
        <w:rPr>
          <w:bCs/>
          <w:b/>
        </w:rPr>
        <w:t xml:space="preserve">Singapore Singapore</w:t>
      </w:r>
      <w:r>
        <w:t xml:space="preserve">. They bridge the gap between medical necessity and aesthetic desire, leveraging advanced technology to improve quality of life. Whether through early intervention in children or discreet adult treatments, Orthodontists contribute to the holistic well-being of the Singaporean populace. As society continues to value health and appearance equally, the profession will remain a vital pillar of modern dental care in this dynamic island nation.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an Orthodontist in Singapore's Healthcare Landscape</dc:title>
  <dc:creator/>
  <dc:language>en</dc:language>
  <cp:keywords/>
  <dcterms:created xsi:type="dcterms:W3CDTF">2026-07-29T14:31:20Z</dcterms:created>
  <dcterms:modified xsi:type="dcterms:W3CDTF">2026-07-29T14:31:20Z</dcterms:modified>
</cp:coreProperties>
</file>

<file path=docProps/custom.xml><?xml version="1.0" encoding="utf-8"?>
<Properties xmlns="http://schemas.openxmlformats.org/officeDocument/2006/custom-properties" xmlns:vt="http://schemas.openxmlformats.org/officeDocument/2006/docPropsVTypes"/>
</file>