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Brisbane</w:t>
      </w:r>
    </w:p>
    <w:bookmarkStart w:id="25" w:name="X80a48edb64d0fc2a3a8a1ac34c4fcff4f81e171"/>
    <w:p>
      <w:pPr>
        <w:pStyle w:val="Heading1"/>
      </w:pPr>
      <w:r>
        <w:t xml:space="preserve">The Critical Vanguard: The Role and Impact of the Paramedic in Australia, Brisbane</w:t>
      </w:r>
    </w:p>
    <w:p>
      <w:pPr>
        <w:pStyle w:val="FirstParagraph"/>
      </w:pPr>
      <w:r>
        <w:t xml:space="preserve">The landscape of modern healthcare is defined not only by the sophisticated technology found within hospital walls but also by the rapid, dynamic response mechanisms that operate on our streets. At the forefront of this emergency medical response stands a profession that has evolved significantly over recent decades: the paramedic. In the context of</w:t>
      </w:r>
      <w:r>
        <w:t xml:space="preserve"> </w:t>
      </w:r>
      <w:r>
        <w:rPr>
          <w:bCs/>
          <w:b/>
        </w:rPr>
        <w:t xml:space="preserve">Australia</w:t>
      </w:r>
      <w:r>
        <w:t xml:space="preserve">, and more specifically within its vibrant capital city,</w:t>
      </w:r>
      <w:r>
        <w:t xml:space="preserve"> </w:t>
      </w:r>
      <w:r>
        <w:rPr>
          <w:bCs/>
          <w:b/>
        </w:rPr>
        <w:t xml:space="preserve">Brisbane</w:t>
      </w:r>
      <w:r>
        <w:t xml:space="preserve">, the role of the paramedic extends far beyond simple transportation. It is a multifaceted position that demands clinical excellence, psychological resilience, and a deep understanding of community health dynamics. This essay explores the evolving scope of practice for paramedics in</w:t>
      </w:r>
      <w:r>
        <w:t xml:space="preserve"> </w:t>
      </w:r>
      <w:r>
        <w:rPr>
          <w:bCs/>
          <w:b/>
        </w:rPr>
        <w:t xml:space="preserve">Australia Brisbane</w:t>
      </w:r>
      <w:r>
        <w:t xml:space="preserve">, highlighting their critical function within both Queensland Health’s public emergency services and the private sector.</w:t>
      </w:r>
    </w:p>
    <w:bookmarkStart w:id="20" w:name="the-evolution-of-scope-in-australia"/>
    <w:p>
      <w:pPr>
        <w:pStyle w:val="Heading2"/>
      </w:pPr>
      <w:r>
        <w:t xml:space="preserve">The Evolution of Scope in Australia</w:t>
      </w:r>
    </w:p>
    <w:p>
      <w:pPr>
        <w:pStyle w:val="FirstParagraph"/>
      </w:pPr>
      <w:r>
        <w:t xml:space="preserve">To understand the current state of pre-hospital care, one must first acknowledge the significant expansion of scope that has occurred across</w:t>
      </w:r>
      <w:r>
        <w:t xml:space="preserve"> </w:t>
      </w:r>
      <w:r>
        <w:rPr>
          <w:bCs/>
          <w:b/>
        </w:rPr>
        <w:t xml:space="preserve">Australia</w:t>
      </w:r>
      <w:r>
        <w:t xml:space="preserve">. Historically, ambulance crews were viewed primarily as transport services, tasked with moving patients from the scene to a hospital. However, advancements in medical training and technology have transformed this role into one that parallels emergency department care. In Queensland, which includes</w:t>
      </w:r>
      <w:r>
        <w:t xml:space="preserve"> </w:t>
      </w:r>
      <w:r>
        <w:rPr>
          <w:bCs/>
          <w:b/>
        </w:rPr>
        <w:t xml:space="preserve">Brisbane</w:t>
      </w:r>
      <w:r>
        <w:t xml:space="preserve">, paramedics are now empowered to administer a wide range of medications, perform invasive procedures such as intubation and surgical airways, and interpret electrocardiograms (ECGs) in real-time. This shift means that the "golden hour" of emergency care is increasingly managed by the paramedic on the scene or en route, rather than solely upon arrival at the hospital.</w:t>
      </w:r>
    </w:p>
    <w:p>
      <w:pPr>
        <w:pStyle w:val="BodyText"/>
      </w:pPr>
      <w:r>
        <w:t xml:space="preserve">This evolution is particularly relevant in</w:t>
      </w:r>
      <w:r>
        <w:t xml:space="preserve"> </w:t>
      </w:r>
      <w:r>
        <w:rPr>
          <w:bCs/>
          <w:b/>
        </w:rPr>
        <w:t xml:space="preserve">Australia</w:t>
      </w:r>
      <w:r>
        <w:t xml:space="preserve">, where vast distances often separate rural communities from tertiary care centers. While</w:t>
      </w:r>
      <w:r>
        <w:t xml:space="preserve"> </w:t>
      </w:r>
      <w:r>
        <w:rPr>
          <w:bCs/>
          <w:b/>
        </w:rPr>
        <w:t xml:space="preserve">Brisbane</w:t>
      </w:r>
      <w:r>
        <w:t xml:space="preserve"> </w:t>
      </w:r>
      <w:r>
        <w:t xml:space="preserve">is a metropolitan hub, it serves as a gateway for regional referrals. Consequently, paramedics in this region are trained to stabilize complex cases that may require aeromedical retrieval or critical care transport later in the chain of survival.</w:t>
      </w:r>
    </w:p>
    <w:bookmarkEnd w:id="20"/>
    <w:bookmarkStart w:id="21" w:name="the-unique-context-of-brisbane"/>
    <w:p>
      <w:pPr>
        <w:pStyle w:val="Heading2"/>
      </w:pPr>
      <w:r>
        <w:t xml:space="preserve">The Unique Context of Brisbane</w:t>
      </w:r>
    </w:p>
    <w:p>
      <w:pPr>
        <w:pStyle w:val="FirstParagraph"/>
      </w:pPr>
      <w:r>
        <w:rPr>
          <w:bCs/>
          <w:b/>
        </w:rPr>
        <w:t xml:space="preserve">Brisbane</w:t>
      </w:r>
      <w:r>
        <w:t xml:space="preserve">, as the third-most populous city in</w:t>
      </w:r>
      <w:r>
        <w:t xml:space="preserve"> </w:t>
      </w:r>
      <w:r>
        <w:rPr>
          <w:bCs/>
          <w:b/>
        </w:rPr>
        <w:t xml:space="preserve">Australia</w:t>
      </w:r>
      <w:r>
        <w:t xml:space="preserve">, presents a unique set of challenges and opportunities for paramedic services. The city’s subtropical climate, characterized by hot summers and occasional severe weather events such as floods or cyclones, necessitates a highly adaptable emergency response system. During major incidents or natural disasters, the coordination of paramedic resources in</w:t>
      </w:r>
      <w:r>
        <w:t xml:space="preserve"> </w:t>
      </w:r>
      <w:r>
        <w:rPr>
          <w:bCs/>
          <w:b/>
        </w:rPr>
        <w:t xml:space="preserve">Brisbane</w:t>
      </w:r>
      <w:r>
        <w:t xml:space="preserve"> </w:t>
      </w:r>
      <w:r>
        <w:t xml:space="preserve">becomes crucial for managing mass casualty incidents (MCIs). The Queensland Ambulance Service (QAS), which provides public ambulance services in</w:t>
      </w:r>
      <w:r>
        <w:t xml:space="preserve"> </w:t>
      </w:r>
      <w:r>
        <w:rPr>
          <w:bCs/>
          <w:b/>
        </w:rPr>
        <w:t xml:space="preserve">Brisbane</w:t>
      </w:r>
      <w:r>
        <w:t xml:space="preserve">, works closely with local hospitals and emergency management agencies to ensure seamless patient flow.</w:t>
      </w:r>
    </w:p>
    <w:p>
      <w:pPr>
        <w:pStyle w:val="BodyText"/>
      </w:pPr>
      <w:r>
        <w:t xml:space="preserve">Furthermore, the demographic diversity of</w:t>
      </w:r>
      <w:r>
        <w:t xml:space="preserve"> </w:t>
      </w:r>
      <w:r>
        <w:rPr>
          <w:bCs/>
          <w:b/>
        </w:rPr>
        <w:t xml:space="preserve">Brisbane</w:t>
      </w:r>
      <w:r>
        <w:t xml:space="preserve"> </w:t>
      </w:r>
      <w:r>
        <w:t xml:space="preserve">requires paramedics to possess strong cultural competency. The city is home to significant Aboriginal and Torres Strait Islander populations, as well as a growing multicultural community. Effective communication with patients from diverse backgrounds is essential for accurate diagnosis and treatment. Paramedics in</w:t>
      </w:r>
      <w:r>
        <w:t xml:space="preserve"> </w:t>
      </w:r>
      <w:r>
        <w:rPr>
          <w:bCs/>
          <w:b/>
        </w:rPr>
        <w:t xml:space="preserve">Australia Brisbane</w:t>
      </w:r>
      <w:r>
        <w:t xml:space="preserve"> </w:t>
      </w:r>
      <w:r>
        <w:t xml:space="preserve">are therefore expected to navigate language barriers and cultural nuances with sensitivity, ensuring equitable access to care regardless of a patient’s background.</w:t>
      </w:r>
    </w:p>
    <w:bookmarkEnd w:id="21"/>
    <w:bookmarkStart w:id="22" w:name="Xd570f69646bb18fe6332e5b8e06d1a395eee798"/>
    <w:p>
      <w:pPr>
        <w:pStyle w:val="Heading2"/>
      </w:pPr>
      <w:r>
        <w:t xml:space="preserve">The Dual System: Public and Private Interplay</w:t>
      </w:r>
    </w:p>
    <w:p>
      <w:pPr>
        <w:pStyle w:val="FirstParagraph"/>
      </w:pPr>
      <w:r>
        <w:t xml:space="preserve">An important aspect of paramedicine in Queensland is the dual system involving both public providers, such as QAS, and private ambulance operators. While QAS responds to the majority of emergency calls in</w:t>
      </w:r>
      <w:r>
        <w:t xml:space="preserve"> </w:t>
      </w:r>
      <w:r>
        <w:rPr>
          <w:bCs/>
          <w:b/>
        </w:rPr>
        <w:t xml:space="preserve">Brisbane</w:t>
      </w:r>
      <w:r>
        <w:t xml:space="preserve">, private services also play a role, particularly for inter-facility transfers or non-emergency patient movements. This structure requires paramedics to be versatile professionals who can adapt to different operational protocols depending on the employing organization. In</w:t>
      </w:r>
      <w:r>
        <w:t xml:space="preserve"> </w:t>
      </w:r>
      <w:r>
        <w:rPr>
          <w:bCs/>
          <w:b/>
        </w:rPr>
        <w:t xml:space="preserve">Australia</w:t>
      </w:r>
      <w:r>
        <w:t xml:space="preserve">, this fragmentation necessitates robust standards of practice to ensure that patients receive consistent care regardless of which ambulance service arrives at their door.</w:t>
      </w:r>
    </w:p>
    <w:p>
      <w:pPr>
        <w:pStyle w:val="BodyText"/>
      </w:pPr>
      <w:r>
        <w:t xml:space="preserve">The integration of these services is vital for the efficiency of healthcare in</w:t>
      </w:r>
      <w:r>
        <w:t xml:space="preserve"> </w:t>
      </w:r>
      <w:r>
        <w:rPr>
          <w:bCs/>
          <w:b/>
        </w:rPr>
        <w:t xml:space="preserve">Brisbane</w:t>
      </w:r>
      <w:r>
        <w:t xml:space="preserve">. Paramedics often act as triage agents, making critical decisions about whether a patient should be taken to a major trauma center, a local hospital, or if alternative care pathways are more appropriate. This decision-making process helps alleviate pressure on emergency departments across</w:t>
      </w:r>
      <w:r>
        <w:t xml:space="preserve"> </w:t>
      </w:r>
      <w:r>
        <w:rPr>
          <w:bCs/>
          <w:b/>
        </w:rPr>
        <w:t xml:space="preserve">Australia</w:t>
      </w:r>
      <w:r>
        <w:t xml:space="preserve">, which frequently face overcrowding issues. By managing patient flow effectively in</w:t>
      </w:r>
      <w:r>
        <w:t xml:space="preserve"> </w:t>
      </w:r>
      <w:r>
        <w:rPr>
          <w:bCs/>
          <w:b/>
        </w:rPr>
        <w:t xml:space="preserve">Brisbane</w:t>
      </w:r>
      <w:r>
        <w:t xml:space="preserve">, paramedics contribute significantly to the overall functionality of the state’s health infrastructure.</w:t>
      </w:r>
    </w:p>
    <w:bookmarkEnd w:id="22"/>
    <w:bookmarkStart w:id="23" w:name="mental-health-and-community-care"/>
    <w:p>
      <w:pPr>
        <w:pStyle w:val="Heading2"/>
      </w:pPr>
      <w:r>
        <w:t xml:space="preserve">Mental Health and Community Care</w:t>
      </w:r>
    </w:p>
    <w:p>
      <w:pPr>
        <w:pStyle w:val="FirstParagraph"/>
      </w:pPr>
      <w:r>
        <w:t xml:space="preserve">In recent years, there has been a growing recognition of the role paramedics play in mental health crises. In</w:t>
      </w:r>
      <w:r>
        <w:t xml:space="preserve"> </w:t>
      </w:r>
      <w:r>
        <w:rPr>
          <w:bCs/>
          <w:b/>
        </w:rPr>
        <w:t xml:space="preserve">Brisbane</w:t>
      </w:r>
      <w:r>
        <w:t xml:space="preserve">, as elsewhere in</w:t>
      </w:r>
      <w:r>
        <w:t xml:space="preserve"> </w:t>
      </w:r>
      <w:r>
        <w:rPr>
          <w:bCs/>
          <w:b/>
        </w:rPr>
        <w:t xml:space="preserve">Australia</w:t>
      </w:r>
      <w:r>
        <w:t xml:space="preserve">, a substantial proportion of ambulance calls are related to behavioral health issues. Paramedics are often the first point of contact for individuals experiencing acute psychological distress. This requires specialized training and access to de-escalation techniques, moving beyond traditional medical models to incorporate psychosocial support.</w:t>
      </w:r>
    </w:p>
    <w:p>
      <w:pPr>
        <w:pStyle w:val="BodyText"/>
      </w:pPr>
      <w:r>
        <w:t xml:space="preserve">The Queensland government has initiated programs aimed at reducing the burden on emergency services for non-clinical mental health calls. In these initiatives, paramedics collaborate with social workers and mental health specialists. This collaborative model is particularly evident in</w:t>
      </w:r>
      <w:r>
        <w:t xml:space="preserve"> </w:t>
      </w:r>
      <w:r>
        <w:rPr>
          <w:bCs/>
          <w:b/>
        </w:rPr>
        <w:t xml:space="preserve">Brisbane</w:t>
      </w:r>
      <w:r>
        <w:t xml:space="preserve">, where community-based responses are increasingly preferred over hospital transport when clinically appropriate. The paramedic thus becomes not just a clinician, but a connector to broader community support networks.</w:t>
      </w:r>
    </w:p>
    <w:bookmarkEnd w:id="23"/>
    <w:bookmarkStart w:id="24" w:name="conclusion"/>
    <w:p>
      <w:pPr>
        <w:pStyle w:val="Heading2"/>
      </w:pPr>
      <w:r>
        <w:t xml:space="preserve">Conclusion</w:t>
      </w:r>
    </w:p>
    <w:p>
      <w:pPr>
        <w:pStyle w:val="FirstParagraph"/>
      </w:pPr>
      <w:r>
        <w:t xml:space="preserve">The profession of paramedicine in</w:t>
      </w:r>
      <w:r>
        <w:t xml:space="preserve"> </w:t>
      </w:r>
      <w:r>
        <w:rPr>
          <w:bCs/>
          <w:b/>
        </w:rPr>
        <w:t xml:space="preserve">Australia Brisbane</w:t>
      </w:r>
      <w:r>
        <w:t xml:space="preserve"> </w:t>
      </w:r>
      <w:r>
        <w:t xml:space="preserve">is dynamic, complex, and indispensable. From the high-pressure environment of a metropolitan emergency response to the nuanced challenges of mental health and cultural diversity, paramedics operate at the heart of community safety. The expansion of their clinical scope in</w:t>
      </w:r>
      <w:r>
        <w:t xml:space="preserve"> </w:t>
      </w:r>
      <w:r>
        <w:rPr>
          <w:bCs/>
          <w:b/>
        </w:rPr>
        <w:t xml:space="preserve">Australia</w:t>
      </w:r>
      <w:r>
        <w:t xml:space="preserve"> </w:t>
      </w:r>
      <w:r>
        <w:t xml:space="preserve">has elevated them to essential primary care providers in critical situations. As urban centers like</w:t>
      </w:r>
      <w:r>
        <w:t xml:space="preserve"> </w:t>
      </w:r>
      <w:r>
        <w:rPr>
          <w:bCs/>
          <w:b/>
        </w:rPr>
        <w:t xml:space="preserve">Brisbane</w:t>
      </w:r>
      <w:r>
        <w:t xml:space="preserve"> </w:t>
      </w:r>
      <w:r>
        <w:t xml:space="preserve">continue to grow and evolve, the role of the paramedic will undoubtedly expand further, requiring ongoing education, adaptation, and systemic support. Ultimately, the paramedic is not merely a transporter of patients but a vital guardian of public health in</w:t>
      </w:r>
      <w:r>
        <w:t xml:space="preserve"> </w:t>
      </w:r>
      <w:r>
        <w:rPr>
          <w:bCs/>
          <w:b/>
        </w:rPr>
        <w:t xml:space="preserve">Australia Brisbane</w:t>
      </w:r>
      <w:r>
        <w:t xml:space="preserve">, ensuring that expert care reaches those in need at the moment it matters most.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Australia Brisbane</dc:title>
  <dc:creator/>
  <dc:language>en</dc:language>
  <cp:keywords/>
  <dcterms:created xsi:type="dcterms:W3CDTF">2026-07-29T08:56:05Z</dcterms:created>
  <dcterms:modified xsi:type="dcterms:W3CDTF">2026-07-29T08:56:05Z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