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Egypt</w:t>
      </w:r>
      <w:r>
        <w:t xml:space="preserve"> </w:t>
      </w:r>
      <w:r>
        <w:t xml:space="preserve">Alexandria</w:t>
      </w:r>
    </w:p>
    <w:bookmarkStart w:id="25" w:name="X155efa4598866b233d9ba88ccae82a409f22bf2"/>
    <w:p>
      <w:pPr>
        <w:pStyle w:val="Heading1"/>
      </w:pPr>
      <w:r>
        <w:t xml:space="preserve">The Crucial Role of the Paramedic in the Healthcare Ecosystem of Egypt Alexandria</w:t>
      </w:r>
    </w:p>
    <w:p>
      <w:pPr>
        <w:pStyle w:val="FirstParagraph"/>
      </w:pPr>
      <w:r>
        <w:t xml:space="preserve">In the sprawling, vibrant, and historically rich city of Alexandria, Egypt, often referred to as the "Bride of the Mediterranean," healthcare infrastructure serves as a critical pillar supporting millions of residents. Within this complex medical landscape, few professions are as dynamic yet understated as that of the</w:t>
      </w:r>
      <w:r>
        <w:t xml:space="preserve"> </w:t>
      </w:r>
      <w:r>
        <w:rPr>
          <w:bCs/>
          <w:b/>
        </w:rPr>
        <w:t xml:space="preserve">Paramedic</w:t>
      </w:r>
      <w:r>
        <w:t xml:space="preserve">. The integration of professional pre-hospital care into the emergency services network is not merely a logistical improvement; it is a fundamental shift in how</w:t>
      </w:r>
      <w:r>
        <w:t xml:space="preserve"> </w:t>
      </w:r>
      <w:r>
        <w:rPr>
          <w:bCs/>
          <w:b/>
        </w:rPr>
        <w:t xml:space="preserve">Egypt Alexandria</w:t>
      </w:r>
      <w:r>
        <w:t xml:space="preserve"> </w:t>
      </w:r>
      <w:r>
        <w:t xml:space="preserve">approaches public safety and acute medical intervention. This essay explores the vital importance, current challenges, and future potential of paramedics within this unique coastal metropolis.</w:t>
      </w:r>
    </w:p>
    <w:bookmarkStart w:id="20" w:name="X375a3fbc786bcc2e9c576481e8a00e2cd8e7560"/>
    <w:p>
      <w:pPr>
        <w:pStyle w:val="Heading2"/>
      </w:pPr>
      <w:r>
        <w:t xml:space="preserve">The Evolution of Pre-Hospital Care in Alexandria</w:t>
      </w:r>
    </w:p>
    <w:p>
      <w:pPr>
        <w:pStyle w:val="FirstParagraph"/>
      </w:pPr>
      <w:r>
        <w:t xml:space="preserve">Alexandria is Egypt’s second-largest city and a major economic hub. With its dense urban population and bustling traffic congestion, the need for rapid emergency response is more pressing here than in many other regions. Historically, emergency medical services (EMS) relied heavily on hospital-based ambulance drivers who often lacked specialized medical training. However, as awareness grows regarding the "golden hour" of trauma and cardiac care, the role of the</w:t>
      </w:r>
      <w:r>
        <w:t xml:space="preserve"> </w:t>
      </w:r>
      <w:r>
        <w:rPr>
          <w:bCs/>
          <w:b/>
        </w:rPr>
        <w:t xml:space="preserve">Paramedic</w:t>
      </w:r>
      <w:r>
        <w:t xml:space="preserve"> </w:t>
      </w:r>
      <w:r>
        <w:t xml:space="preserve">has evolved from simple transportation to active clinical intervention.</w:t>
      </w:r>
    </w:p>
    <w:p>
      <w:pPr>
        <w:pStyle w:val="BodyText"/>
      </w:pPr>
      <w:r>
        <w:t xml:space="preserve">The transition toward a professionalized EMS system in</w:t>
      </w:r>
      <w:r>
        <w:t xml:space="preserve"> </w:t>
      </w:r>
      <w:r>
        <w:rPr>
          <w:bCs/>
          <w:b/>
        </w:rPr>
        <w:t xml:space="preserve">Egypt Alexandria</w:t>
      </w:r>
      <w:r>
        <w:t xml:space="preserve"> </w:t>
      </w:r>
      <w:r>
        <w:t xml:space="preserve">involves deploying paramedics who are trained in advanced life support (ALS). These professionals are equipped to handle everything from myocardial infarctions and strokes to severe trauma resulting from road accidents, which remain a significant cause of morbidity in the region. The presence of a skilled paramedic on-site can stabilize a patient before they even reach the emergency department, significantly improving survival rates and reducing long-term disability.</w:t>
      </w:r>
    </w:p>
    <w:bookmarkEnd w:id="20"/>
    <w:bookmarkStart w:id="21" w:name="X9bee5fa8b4aa4f15063dfb4ff92ecb8d5577d4c"/>
    <w:p>
      <w:pPr>
        <w:pStyle w:val="Heading2"/>
      </w:pPr>
      <w:r>
        <w:t xml:space="preserve">Challenges Specific to the Urban Landscape</w:t>
      </w:r>
    </w:p>
    <w:p>
      <w:pPr>
        <w:pStyle w:val="FirstParagraph"/>
      </w:pPr>
      <w:r>
        <w:t xml:space="preserve">The operational environment for paramedics in Alexandria presents unique challenges. The city’s narrow streets in historic districts, combined with chaotic traffic patterns during peak hours, can severely delay response times. For a paramedic, time is tissue; every minute lost navigating gridlock reduces the efficacy of interventions for stroke or heart attack patients. Therefore, the role extends beyond medical skill to include strategic route planning and communication with traffic control authorities.</w:t>
      </w:r>
    </w:p>
    <w:p>
      <w:pPr>
        <w:pStyle w:val="BodyText"/>
      </w:pPr>
      <w:r>
        <w:t xml:space="preserve">Furthermore, there is often a gap in public perception regarding the scope of practice for paramedics. In many communities across</w:t>
      </w:r>
      <w:r>
        <w:t xml:space="preserve"> </w:t>
      </w:r>
      <w:r>
        <w:rPr>
          <w:bCs/>
          <w:b/>
        </w:rPr>
        <w:t xml:space="preserve">Egypt Alexandria</w:t>
      </w:r>
      <w:r>
        <w:t xml:space="preserve">, there is still reliance on informal first responders or family members rather than calling professional emergency services immediately. Education campaigns are essential to ensure that citizens understand when and how to utilize paramedic services effectively. Misuse of emergency resources, such as calling ambulances for non-urgent matters, strains the system and diverts critical resources from life-threatening emergencies.</w:t>
      </w:r>
    </w:p>
    <w:bookmarkEnd w:id="21"/>
    <w:bookmarkStart w:id="22" w:name="education-and-professional-standards"/>
    <w:p>
      <w:pPr>
        <w:pStyle w:val="Heading2"/>
      </w:pPr>
      <w:r>
        <w:t xml:space="preserve">Education and Professional Standards</w:t>
      </w:r>
    </w:p>
    <w:p>
      <w:pPr>
        <w:pStyle w:val="FirstParagraph"/>
      </w:pPr>
      <w:r>
        <w:t xml:space="preserve">To elevate the standard of care in</w:t>
      </w:r>
      <w:r>
        <w:t xml:space="preserve"> </w:t>
      </w:r>
      <w:r>
        <w:rPr>
          <w:bCs/>
          <w:b/>
        </w:rPr>
        <w:t xml:space="preserve">Egypt Alexandria</w:t>
      </w:r>
      <w:r>
        <w:t xml:space="preserve">, rigorous educational standards for paramedics are imperative. This involves collaboration between local universities, such as Alexandria University, and international EMS organizations to develop curricula that meet global best practices but are tailored to local disease burdens and environmental contexts. Paramedics must be proficient not only in technical skills like intubation, intravenous access, and defibrillation but also in communication, triage decision-making, and psychological first aid.</w:t>
      </w:r>
    </w:p>
    <w:p>
      <w:pPr>
        <w:pStyle w:val="BodyText"/>
      </w:pPr>
      <w:r>
        <w:t xml:space="preserve">Continuous professional development is equally important. The medical field evolves rapidly, and paramedics serving in Alexandria must have access to ongoing training modules. This ensures that they remain updated on the latest protocols for infectious disease control—a lesson heavily reinforced by the recent global pandemic—as well as advanced trauma life support techniques.</w:t>
      </w:r>
    </w:p>
    <w:bookmarkEnd w:id="22"/>
    <w:bookmarkStart w:id="23" w:name="social-impact-and-community-trust"/>
    <w:p>
      <w:pPr>
        <w:pStyle w:val="Heading2"/>
      </w:pPr>
      <w:r>
        <w:t xml:space="preserve">Social Impact and Community Trust</w:t>
      </w:r>
    </w:p>
    <w:p>
      <w:pPr>
        <w:pStyle w:val="FirstParagraph"/>
      </w:pPr>
      <w:r>
        <w:t xml:space="preserve">Beyond clinical outcomes, paramedics play a pivotal role in building community trust in healthcare systems. In neighborhoods across Alexandria, paramedics are often the first face of authority that citizens encounter during a crisis. Their demeanor, professionalism, and empathy can alleviate panic among patients and their families. When communities view paramedics as competent and compassionate caregivers rather than mere drivers of ambulances, compliance with medical advice improves.</w:t>
      </w:r>
    </w:p>
    <w:p>
      <w:pPr>
        <w:pStyle w:val="BodyText"/>
      </w:pPr>
      <w:r>
        <w:t xml:space="preserve">Moreover, paramedics act as vital links between the community and the broader healthcare system. They often serve as health educators during home visits or public outreach programs in</w:t>
      </w:r>
      <w:r>
        <w:t xml:space="preserve"> </w:t>
      </w:r>
      <w:r>
        <w:rPr>
          <w:bCs/>
          <w:b/>
        </w:rPr>
        <w:t xml:space="preserve">Egypt Alexandria</w:t>
      </w:r>
      <w:r>
        <w:t xml:space="preserve">, teaching residents about basic first aid, CPR, and disease prevention. This proactive approach helps shift the healthcare paradigm from reactive treatment to preventive care, which is crucial for managing chronic diseases prevalent in the region.</w:t>
      </w:r>
    </w:p>
    <w:bookmarkEnd w:id="23"/>
    <w:bookmarkStart w:id="24" w:name="X07684f49f29bcb2a308c116a101f9443c4ff439"/>
    <w:p>
      <w:pPr>
        <w:pStyle w:val="Heading2"/>
      </w:pPr>
      <w:r>
        <w:t xml:space="preserve">Future Directions and Technological Integration</w:t>
      </w:r>
    </w:p>
    <w:p>
      <w:pPr>
        <w:pStyle w:val="FirstParagraph"/>
      </w:pPr>
      <w:r>
        <w:t xml:space="preserve">The future of paramedicine in Alexandria lies in technology integration. The implementation of mobile health applications, GPS tracking for optimal dispatching, and telemedicine connections where paramedics can consult with specialists remotely are all feasible advancements. These tools would enhance the decision-making capacity of paramedics on the scene, allowing them to prepare hospital staff for the patient's arrival more effectively.</w:t>
      </w:r>
    </w:p>
    <w:p>
      <w:pPr>
        <w:pStyle w:val="BodyText"/>
      </w:pPr>
      <w:r>
        <w:t xml:space="preserve">In conclusion, the integration and empowerment of paramedics in</w:t>
      </w:r>
      <w:r>
        <w:t xml:space="preserve"> </w:t>
      </w:r>
      <w:r>
        <w:rPr>
          <w:bCs/>
          <w:b/>
        </w:rPr>
        <w:t xml:space="preserve">Egypt Alexandria</w:t>
      </w:r>
      <w:r>
        <w:t xml:space="preserve"> </w:t>
      </w:r>
      <w:r>
        <w:t xml:space="preserve">is a cornerstone of a resilient healthcare system. As this ancient city continues to modernize, recognizing the critical value of pre-hospital care professionals is essential. By addressing infrastructural challenges, enhancing education, fostering public trust, and embracing technology, Alexandria can set a benchmark for emergency medical services in the region. The paramedic stands not just as an employee of the ambulance service but as a guardian of life on the front lines, embodying hope and healing amidst the chaos of daily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Paramedic in the Healthcare Ecosystem of Egypt Alexandria</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