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1.shtml" ContentType="text/html; charset=UTF-8"/>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Paramedics</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53" w:name="Xf71164306b6b7b26a2fc96d50439cff32e76f69"/>
    <w:p>
      <w:pPr>
        <w:pStyle w:val="Heading1"/>
      </w:pPr>
      <w:r>
        <w:t xml:space="preserve">The Role and Evolution of Paramedics in Egypt Cairo</w:t>
      </w:r>
    </w:p>
    <w:p>
      <w:pPr>
        <w:pStyle w:val="FirstParagraph"/>
      </w:pPr>
      <w:r>
        <w:t xml:space="preserve">The landscape of urban emergency medicine in</w:t>
      </w:r>
      <w:r>
        <w:t xml:space="preserve"> </w:t>
      </w:r>
      <w:r>
        <w:rPr>
          <w:bCs/>
          <w:b/>
        </w:rPr>
        <w:t xml:space="preserve">Egypt Cairo</w:t>
      </w:r>
      <w:r>
        <w:t xml:space="preserve"> </w:t>
      </w:r>
      <w:r>
        <w:t xml:space="preserve">represents a fascinating intersection of ancient medical heritage and modern technological advancement. At the heart of this transformation lies the critical profession of the</w:t>
      </w:r>
      <w:r>
        <w:t xml:space="preserve"> </w:t>
      </w:r>
      <w:r>
        <w:rPr>
          <w:bCs/>
          <w:b/>
        </w:rPr>
        <w:t xml:space="preserve">Paramedic</w:t>
      </w:r>
      <w:r>
        <w:t xml:space="preserve">. In one of the most densely populated cities on Earth, where traffic congestion can be paralyzing and demographic density presents unique logistical challenges, the</w:t>
      </w:r>
      <w:r>
        <w:t xml:space="preserve"> </w:t>
      </w:r>
      <w:r>
        <w:rPr>
          <w:bCs/>
          <w:b/>
        </w:rPr>
        <w:t xml:space="preserve">Paramedic</w:t>
      </w:r>
      <w:r>
        <w:t xml:space="preserve"> </w:t>
      </w:r>
      <w:r>
        <w:t xml:space="preserve">serves as a vital link between life-threatening incidents and definitive hospital care. This essay explores the multifaceted role of</w:t>
      </w:r>
      <w:r>
        <w:t xml:space="preserve"> </w:t>
      </w:r>
      <w:r>
        <w:rPr>
          <w:bCs/>
          <w:b/>
        </w:rPr>
        <w:t xml:space="preserve">Paramedics</w:t>
      </w:r>
      <w:r>
        <w:t xml:space="preserve">, analyzing their historical development, current operational challenges in</w:t>
      </w:r>
      <w:r>
        <w:t xml:space="preserve"> </w:t>
      </w:r>
      <w:r>
        <w:rPr>
          <w:iCs/>
          <w:i/>
        </w:rPr>
        <w:t xml:space="preserve">Egypt Cairo</w:t>
      </w:r>
      <w:r>
        <w:t xml:space="preserve">, and their indispensable contribution to the city's healthcare infrastructure.</w:t>
      </w:r>
    </w:p>
    <w:bookmarkStart w:id="20" w:name="Xa896ab775a49bb375b8456d597de468279d78c7"/>
    <w:p>
      <w:pPr>
        <w:pStyle w:val="Heading2"/>
      </w:pPr>
      <w:r>
        <w:t xml:space="preserve">The Historical Context of Emergency Care in Cairo</w:t>
      </w:r>
    </w:p>
    <w:p>
      <w:pPr>
        <w:pStyle w:val="FirstParagraph"/>
      </w:pPr>
      <w:r>
        <w:t xml:space="preserve">To understand the modern significance of a</w:t>
      </w:r>
      <w:r>
        <w:t xml:space="preserve"> </w:t>
      </w:r>
      <w:r>
        <w:rPr>
          <w:bCs/>
          <w:b/>
        </w:rPr>
        <w:t xml:space="preserve">Paramedic</w:t>
      </w:r>
      <w:r>
        <w:t xml:space="preserve"> </w:t>
      </w:r>
      <w:r>
        <w:t xml:space="preserve">in</w:t>
      </w:r>
      <w:r>
        <w:t xml:space="preserve"> </w:t>
      </w:r>
      <w:r>
        <w:rPr>
          <w:iCs/>
          <w:i/>
        </w:rPr>
        <w:t xml:space="preserve">Egypt Cairo</w:t>
      </w:r>
      <w:r>
        <w:t xml:space="preserve">, one must first look at the historical evolution of emergency services. Historically, pre-hospital care was non-existent or rudimentary, often relying on informal transport methods that posed significant risks to patients with critical conditions. In recent decades, the government of Egypt and private sector stakeholders have recognized the urgent need to professionalize emergency medical services (EMS). The establishment of specialized training programs and the adoption of international standards have been pivotal in shaping what it means to be a</w:t>
      </w:r>
      <w:r>
        <w:t xml:space="preserve"> </w:t>
      </w:r>
      <w:r>
        <w:rPr>
          <w:bCs/>
          <w:b/>
        </w:rPr>
        <w:t xml:space="preserve">Paramedic</w:t>
      </w:r>
      <w:r>
        <w:t xml:space="preserve"> </w:t>
      </w:r>
      <w:r>
        <w:t xml:space="preserve">today.</w:t>
      </w:r>
    </w:p>
    <w:p>
      <w:pPr>
        <w:pStyle w:val="BodyText"/>
      </w:pPr>
      <w:r>
        <w:t xml:space="preserve">The transition from basic first-aid responders to highly trained medical professionals has been gradual. In</w:t>
      </w:r>
      <w:r>
        <w:t xml:space="preserve"> </w:t>
      </w:r>
      <w:r>
        <w:rPr>
          <w:iCs/>
          <w:i/>
        </w:rPr>
        <w:t xml:space="preserve">Egypt Cairo</w:t>
      </w:r>
      <w:r>
        <w:t xml:space="preserve">, the integration of advanced life support (ALS) units alongside basic life support (BLS) teams reflects a growing commitment to raising the standard of care. This evolution is not merely about acquiring equipment; it is about cultivating a workforce capable of making split-second decisions that determine patient survival rates in high-pressure environments.</w:t>
      </w:r>
    </w:p>
    <w:bookmarkEnd w:id="20"/>
    <w:bookmarkStart w:id="24" w:name="X567753e3cfa7fb2b696b4eabfad1c0aa771a4a4"/>
    <w:p>
      <w:pPr>
        <w:pStyle w:val="Heading2"/>
      </w:pPr>
      <w:r>
        <w:t xml:space="preserve">The Unique Operational Environment of Egypt Cairo</w:t>
      </w:r>
    </w:p>
    <w:p>
      <w:pPr>
        <w:pStyle w:val="FirstParagraph"/>
      </w:pPr>
      <w:r>
        <w:t xml:space="preserve">The practice of emergency medicine in</w:t>
      </w:r>
      <w:r>
        <w:t xml:space="preserve"> </w:t>
      </w:r>
      <w:r>
        <w:rPr>
          <w:iCs/>
          <w:i/>
        </w:rPr>
        <w:t xml:space="preserve">Egypt Cairo</w:t>
      </w:r>
      <w:r>
        <w:t xml:space="preserve"> </w:t>
      </w:r>
      <w:r>
        <w:t xml:space="preserve">presents a set of challenges distinct from those found in other global metropolises. The city’s notorious traffic congestion is perhaps the most formidable obstacle. A</w:t>
      </w:r>
      <w:r>
        <w:t xml:space="preserve"> </w:t>
      </w:r>
      <w:r>
        <w:rPr>
          <w:bCs/>
          <w:b/>
        </w:rPr>
        <w:t xml:space="preserve">Paramedic</w:t>
      </w:r>
      <w:r>
        <w:t xml:space="preserve"> </w:t>
      </w:r>
      <w:r>
        <w:t xml:space="preserve">navigating the streets of downtown Cairo or bustling districts like Nasr City faces unpredictable delays that can be detrimental to patients suffering from cardiac arrest, stroke, or severe trauma. Consequently, training for a</w:t>
      </w:r>
      <w:r>
        <w:t xml:space="preserve"> </w:t>
      </w:r>
      <w:r>
        <w:rPr>
          <w:bCs/>
          <w:b/>
        </w:rPr>
        <w:t xml:space="preserve">Paramedic</w:t>
      </w:r>
      <w:r>
        <w:t xml:space="preserve"> </w:t>
      </w:r>
      <w:r>
        <w:t xml:space="preserve">in this context emphasizes efficient route planning and rapid decision-making regarding where to transport a patient when hospitals may also be experiencing congestion.</w:t>
      </w:r>
    </w:p>
    <w:p>
      <w:pPr>
        <w:pStyle w:val="BodyText"/>
      </w:pPr>
      <w:r>
        <w:t xml:space="preserve">Furthermore, the demographic density of</w:t>
      </w:r>
      <w:r>
        <w:t xml:space="preserve"> </w:t>
      </w:r>
      <w:r>
        <w:rPr>
          <w:iCs/>
          <w:i/>
        </w:rPr>
        <w:t xml:space="preserve">Egypt Cairo</w:t>
      </w:r>
      <w:r>
        <w:t xml:space="preserve"> </w:t>
      </w:r>
      <w:r>
        <w:t xml:space="preserve">means that emergency calls are frequent and diverse. A single shift for a</w:t>
      </w:r>
      <w:r>
        <w:t xml:space="preserve"> </w:t>
      </w:r>
      <w:r>
        <w:rPr>
          <w:bCs/>
          <w:b/>
        </w:rPr>
        <w:t xml:space="preserve">Paramedic</w:t>
      </w:r>
    </w:p>
    <w:p>
      <w:pPr>
        <w:pStyle w:val="BodyText"/>
      </w:pPr>
      <w:r>
        <w:drawing>
          <wp:inline>
            <wp:extent cx="3810000" cy="2540000"/>
            <wp:effectExtent b="0" l="0" r="0" t="0"/>
            <wp:docPr descr="" title="" id="22" name="Picture"/>
            <a:graphic>
              <a:graphicData uri="http://schemas.openxmlformats.org/drawingml/2006/picture">
                <pic:pic>
                  <pic:nvPicPr>
                    <pic:cNvPr descr="https://www.google.com/adsense/start/file.png" id="23" name="Picture"/>
                    <pic:cNvPicPr>
                      <a:picLocks noChangeArrowheads="1" noChangeAspect="1"/>
                    </pic:cNvPicPr>
                  </pic:nvPicPr>
                  <pic:blipFill>
                    <a:blip r:embed="rId2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might involve responding to a diabetic emergency in an apartment complex, managing a traffic accident on the ring road, or providing maternal care during childbirth at home. This diversity requires</w:t>
      </w:r>
      <w:r>
        <w:t xml:space="preserve"> </w:t>
      </w:r>
      <w:r>
        <w:rPr>
          <w:bCs/>
          <w:b/>
        </w:rPr>
        <w:t xml:space="preserve">Paramedics</w:t>
      </w:r>
      <w:r>
        <w:t xml:space="preserve"> </w:t>
      </w:r>
      <w:r>
        <w:t xml:space="preserve">to possess a broad and adaptable skill set. They are not just technicians; they are clinicians who must function autonomously often far from immediate physician support.</w:t>
      </w:r>
    </w:p>
    <w:bookmarkEnd w:id="24"/>
    <w:bookmarkStart w:id="31" w:name="Xe3717afc63d94d42de626ccf45b46e5ed7a0dff"/>
    <w:p>
      <w:pPr>
        <w:pStyle w:val="Heading2"/>
      </w:pPr>
      <w:r>
        <w:t xml:space="preserve">The Training and Professionalization of Paramedics</w:t>
      </w:r>
    </w:p>
    <w:p>
      <w:pPr>
        <w:pStyle w:val="FirstParagraph"/>
      </w:pPr>
      <w:r>
        <w:t xml:space="preserve">In</w:t>
      </w:r>
      <w:r>
        <w:t xml:space="preserve"> </w:t>
      </w:r>
      <w:r>
        <w:rPr>
          <w:iCs/>
          <w:i/>
        </w:rPr>
        <w:t xml:space="preserve">Egypt Cairo</w:t>
      </w:r>
      <w:r>
        <w:t xml:space="preserve">, becoming a qualified</w:t>
      </w:r>
      <w:r>
        <w:t xml:space="preserve"> </w:t>
      </w:r>
      <w:r>
        <w:rPr>
          <w:bCs/>
          <w:b/>
        </w:rPr>
        <w:t xml:space="preserve">Paramedic</w:t>
      </w:r>
    </w:p>
    <w:p>
      <w:pPr>
        <w:pStyle w:val="BodyText"/>
      </w:pPr>
      <w:r>
        <w:drawing>
          <wp:inline>
            <wp:extent cx="3810000" cy="2540000"/>
            <wp:effectExtent b="0" l="0" r="0" t="0"/>
            <wp:docPr descr="" title="" id="25" name="Picture"/>
            <a:graphic>
              <a:graphicData uri="http://schemas.openxmlformats.org/drawingml/2006/picture">
                <pic:pic>
                  <pic:nvPicPr>
                    <pic:cNvPr descr="https://www.google.com/adsense/start/file.png" id="26" name="Picture"/>
                    <pic:cNvPicPr>
                      <a:picLocks noChangeArrowheads="1" noChangeAspect="1"/>
                    </pic:cNvPicPr>
                  </pic:nvPicPr>
                  <pic:blipFill>
                    <a:blip r:embed="rId2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requires rigorous academic and practical training. Many aspiring professionals enroll in specialized colleges of applied health sciences or undergo intensive certification courses approved by the Egyptian Ministry of Higher Education and scientific research. The curriculum for a</w:t>
      </w:r>
      <w:r>
        <w:t xml:space="preserve"> </w:t>
      </w:r>
      <w:r>
        <w:rPr>
          <w:bCs/>
          <w:b/>
        </w:rPr>
        <w:t xml:space="preserve">Paramedic</w:t>
      </w:r>
    </w:p>
    <w:p>
      <w:pPr>
        <w:pStyle w:val="BodyText"/>
      </w:pPr>
      <w:r>
        <w:drawing>
          <wp:inline>
            <wp:extent cx="3810000" cy="2540000"/>
            <wp:effectExtent b="0" l="0" r="0" t="0"/>
            <wp:docPr descr="" title="" id="27" name="Picture"/>
            <a:graphic>
              <a:graphicData uri="http://schemas.openxmlformats.org/drawingml/2006/picture">
                <pic:pic>
                  <pic:nvPicPr>
                    <pic:cNvPr descr="https://www.google.com/adsense/start/file.png" id="28" name="Picture"/>
                    <pic:cNvPicPr>
                      <a:picLocks noChangeArrowheads="1" noChangeAspect="1"/>
                    </pic:cNvPicPr>
                  </pic:nvPicPr>
                  <pic:blipFill>
                    <a:blip r:embed="rId2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includes advanced anatomy, physiology, pharmacology, trauma management, and pediatric care.</w:t>
      </w:r>
    </w:p>
    <w:p>
      <w:pPr>
        <w:pStyle w:val="BodyText"/>
      </w:pPr>
      <w:r>
        <w:t xml:space="preserve">A key aspect of training in</w:t>
      </w:r>
      <w:r>
        <w:t xml:space="preserve"> </w:t>
      </w:r>
      <w:r>
        <w:rPr>
          <w:iCs/>
          <w:i/>
        </w:rPr>
        <w:t xml:space="preserve">Egypt Cairo</w:t>
      </w:r>
      <w:r>
        <w:t xml:space="preserve"> </w:t>
      </w:r>
      <w:r>
        <w:t xml:space="preserve">is the emphasis on psychological resilience. The high volume of severe accidents and public health crises means that</w:t>
      </w:r>
      <w:r>
        <w:t xml:space="preserve"> </w:t>
      </w:r>
      <w:r>
        <w:rPr>
          <w:bCs/>
          <w:b/>
        </w:rPr>
        <w:t xml:space="preserve">Paramedics</w:t>
      </w:r>
    </w:p>
    <w:p>
      <w:pPr>
        <w:pStyle w:val="BodyText"/>
      </w:pPr>
      <w:r>
        <w:drawing>
          <wp:inline>
            <wp:extent cx="3810000" cy="2540000"/>
            <wp:effectExtent b="0" l="0" r="0" t="0"/>
            <wp:docPr descr="" title="" id="29" name="Picture"/>
            <a:graphic>
              <a:graphicData uri="http://schemas.openxmlformats.org/drawingml/2006/picture">
                <pic:pic>
                  <pic:nvPicPr>
                    <pic:cNvPr descr="https://www.google.com/adsense/start/file.png" id="30" name="Picture"/>
                    <pic:cNvPicPr>
                      <a:picLocks noChangeArrowheads="1" noChangeAspect="1"/>
                    </pic:cNvPicPr>
                  </pic:nvPicPr>
                  <pic:blipFill>
                    <a:blip r:embed="rId2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are frequently exposed to traumatic scenes. Mental health support and stress management techniques are increasingly being integrated into the professional development of</w:t>
      </w:r>
      <w:r>
        <w:t xml:space="preserve"> </w:t>
      </w:r>
      <w:r>
        <w:rPr>
          <w:bCs/>
          <w:b/>
        </w:rPr>
        <w:t xml:space="preserve">Paramedics</w:t>
      </w:r>
      <w:r>
        <w:t xml:space="preserve">, ensuring that they remain effective and empathetic in their duties.</w:t>
      </w:r>
    </w:p>
    <w:bookmarkEnd w:id="31"/>
    <w:bookmarkStart w:id="38" w:name="the-impact-on-public-health-outcomes"/>
    <w:p>
      <w:pPr>
        <w:pStyle w:val="Heading2"/>
      </w:pPr>
      <w:r>
        <w:t xml:space="preserve">The Impact on Public Health Outcomes</w:t>
      </w:r>
    </w:p>
    <w:p>
      <w:pPr>
        <w:pStyle w:val="FirstParagraph"/>
      </w:pPr>
      <w:r>
        <w:t xml:space="preserve">The presence of well-trained</w:t>
      </w:r>
      <w:r>
        <w:t xml:space="preserve"> </w:t>
      </w:r>
      <w:r>
        <w:rPr>
          <w:bCs/>
          <w:b/>
        </w:rPr>
        <w:t xml:space="preserve">Paramedics</w:t>
      </w:r>
    </w:p>
    <w:p>
      <w:pPr>
        <w:pStyle w:val="BodyText"/>
      </w:pPr>
      <w:r>
        <w:drawing>
          <wp:inline>
            <wp:extent cx="3810000" cy="2540000"/>
            <wp:effectExtent b="0" l="0" r="0" t="0"/>
            <wp:docPr descr="" title="" id="32" name="Picture"/>
            <a:graphic>
              <a:graphicData uri="http://schemas.openxmlformats.org/drawingml/2006/picture">
                <pic:pic>
                  <pic:nvPicPr>
                    <pic:cNvPr descr="https://www.google.com/adsense/start/file.png" id="33" name="Picture"/>
                    <pic:cNvPicPr>
                      <a:picLocks noChangeArrowheads="1" noChangeAspect="1"/>
                    </pic:cNvPicPr>
                  </pic:nvPicPr>
                  <pic:blipFill>
                    <a:blip r:embed="rId2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directly correlates with improved survival rates for critical conditions in</w:t>
      </w:r>
      <w:r>
        <w:t xml:space="preserve"> </w:t>
      </w:r>
      <w:r>
        <w:rPr>
          <w:iCs/>
          <w:i/>
        </w:rPr>
        <w:t xml:space="preserve">Egypt Cairo</w:t>
      </w:r>
      <w:r>
        <w:t xml:space="preserve">. For instance, in cases of acute myocardial infarction (heart attack), the "golden hour"—the critical window between injury and treatment—is often brid by the interventions of a</w:t>
      </w:r>
      <w:r>
        <w:t xml:space="preserve"> </w:t>
      </w:r>
      <w:r>
        <w:rPr>
          <w:bCs/>
          <w:b/>
        </w:rPr>
        <w:t xml:space="preserve">Paramedic</w:t>
      </w:r>
      <w:r>
        <w:t xml:space="preserve">. By performing early electrocardiograms, administering appropriate medications, and facilitating rapid transfer to cardiac catheterization labs,</w:t>
      </w:r>
      <w:r>
        <w:t xml:space="preserve"> </w:t>
      </w:r>
      <w:r>
        <w:rPr>
          <w:bCs/>
          <w:b/>
        </w:rPr>
        <w:t xml:space="preserve">Paramedics</w:t>
      </w:r>
    </w:p>
    <w:p>
      <w:pPr>
        <w:pStyle w:val="BodyText"/>
      </w:pPr>
      <w:r>
        <w:drawing>
          <wp:inline>
            <wp:extent cx="3810000" cy="2540000"/>
            <wp:effectExtent b="0" l="0" r="0" t="0"/>
            <wp:docPr descr="" title="" id="34" name="Picture"/>
            <a:graphic>
              <a:graphicData uri="http://schemas.openxmlformats.org/drawingml/2006/picture">
                <pic:pic>
                  <pic:nvPicPr>
                    <pic:cNvPr descr="https://www.google.com/adsense/start/file.png" id="35" name="Picture"/>
                    <pic:cNvPicPr>
                      <a:picLocks noChangeArrowheads="1" noChangeAspect="1"/>
                    </pic:cNvPicPr>
                  </pic:nvPicPr>
                  <pic:blipFill>
                    <a:blip r:embed="rId2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significantly reduce mortality and long-term disability.</w:t>
      </w:r>
    </w:p>
    <w:p>
      <w:pPr>
        <w:pStyle w:val="BodyText"/>
      </w:pPr>
      <w:r>
        <w:t xml:space="preserve">In addition to clinical outcomes,</w:t>
      </w:r>
      <w:r>
        <w:t xml:space="preserve"> </w:t>
      </w:r>
      <w:r>
        <w:rPr>
          <w:bCs/>
          <w:b/>
        </w:rPr>
        <w:t xml:space="preserve">Paramedics</w:t>
      </w:r>
    </w:p>
    <w:p>
      <w:pPr>
        <w:pStyle w:val="BodyText"/>
      </w:pPr>
      <w:r>
        <w:drawing>
          <wp:inline>
            <wp:extent cx="3810000" cy="2540000"/>
            <wp:effectExtent b="0" l="0" r="0" t="0"/>
            <wp:docPr descr="" title="" id="36" name="Picture"/>
            <a:graphic>
              <a:graphicData uri="http://schemas.openxmlformats.org/drawingml/2006/picture">
                <pic:pic>
                  <pic:nvPicPr>
                    <pic:cNvPr descr="https://www.google.com/adsense/start/file.png" id="37" name="Picture"/>
                    <pic:cNvPicPr>
                      <a:picLocks noChangeArrowheads="1" noChangeAspect="1"/>
                    </pic:cNvPicPr>
                  </pic:nvPicPr>
                  <pic:blipFill>
                    <a:blip r:embed="rId2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play a crucial role in public health education. In communities across</w:t>
      </w:r>
      <w:r>
        <w:t xml:space="preserve"> </w:t>
      </w:r>
      <w:r>
        <w:rPr>
          <w:iCs/>
          <w:i/>
        </w:rPr>
        <w:t xml:space="preserve">Egypt Cairo</w:t>
      </w:r>
      <w:r>
        <w:t xml:space="preserve">, they serve as educators on CPR, first aid, and chronic disease management. This community-oriented aspect of the profession helps build trust between healthcare providers and the public, encouraging earlier help-seeking behavior among citizens.</w:t>
      </w:r>
    </w:p>
    <w:bookmarkEnd w:id="38"/>
    <w:bookmarkStart w:id="45" w:name="challenges-and-future-directions"/>
    <w:p>
      <w:pPr>
        <w:pStyle w:val="Heading2"/>
      </w:pPr>
      <w:r>
        <w:t xml:space="preserve">Challenges and Future Directions</w:t>
      </w:r>
    </w:p>
    <w:p>
      <w:pPr>
        <w:pStyle w:val="FirstParagraph"/>
      </w:pPr>
      <w:r>
        <w:t xml:space="preserve">Despite progress, challenges remain for</w:t>
      </w:r>
      <w:r>
        <w:t xml:space="preserve"> </w:t>
      </w:r>
      <w:r>
        <w:rPr>
          <w:bCs/>
          <w:b/>
        </w:rPr>
        <w:t xml:space="preserve">Paramedics</w:t>
      </w:r>
    </w:p>
    <w:p>
      <w:pPr>
        <w:pStyle w:val="BodyText"/>
      </w:pPr>
      <w:r>
        <w:drawing>
          <wp:inline>
            <wp:extent cx="3810000" cy="2540000"/>
            <wp:effectExtent b="0" l="0" r="0" t="0"/>
            <wp:docPr descr="" title="" id="39" name="Picture"/>
            <a:graphic>
              <a:graphicData uri="http://schemas.openxmlformats.org/drawingml/2006/picture">
                <pic:pic>
                  <pic:nvPicPr>
                    <pic:cNvPr descr="https://www.google.com/adsense/start/file.png" id="40" name="Picture"/>
                    <pic:cNvPicPr>
                      <a:picLocks noChangeArrowheads="1" noChangeAspect="1"/>
                    </pic:cNvPicPr>
                  </pic:nvPicPr>
                  <pic:blipFill>
                    <a:blip r:embed="rId2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in</w:t>
      </w:r>
      <w:r>
        <w:t xml:space="preserve"> </w:t>
      </w:r>
      <w:r>
        <w:rPr>
          <w:iCs/>
          <w:i/>
        </w:rPr>
        <w:t xml:space="preserve">Egypt Cairo</w:t>
      </w:r>
      <w:r>
        <w:t xml:space="preserve">. Issues such as insufficient ambulance fleets, funding limitations, and the need for continuous professional development persist. Moreover, public awareness regarding when to call emergency services versus using private transport is still evolving.</w:t>
      </w:r>
    </w:p>
    <w:p>
      <w:pPr>
        <w:pStyle w:val="BodyText"/>
      </w:pPr>
      <w:r>
        <w:t xml:space="preserve">The future of</w:t>
      </w:r>
      <w:r>
        <w:t xml:space="preserve"> </w:t>
      </w:r>
      <w:r>
        <w:rPr>
          <w:bCs/>
          <w:b/>
        </w:rPr>
        <w:t xml:space="preserve">Paramedics</w:t>
      </w:r>
    </w:p>
    <w:p>
      <w:pPr>
        <w:pStyle w:val="BodyText"/>
      </w:pPr>
      <w:r>
        <w:drawing>
          <wp:inline>
            <wp:extent cx="3810000" cy="2540000"/>
            <wp:effectExtent b="0" l="0" r="0" t="0"/>
            <wp:docPr descr="" title="" id="41" name="Picture"/>
            <a:graphic>
              <a:graphicData uri="http://schemas.openxmlformats.org/drawingml/2006/picture">
                <pic:pic>
                  <pic:nvPicPr>
                    <pic:cNvPr descr="https://www.google.com/adsense/start/file.png" id="42" name="Picture"/>
                    <pic:cNvPicPr>
                      <a:picLocks noChangeArrowheads="1" noChangeAspect="1"/>
                    </pic:cNvPicPr>
                  </pic:nvPicPr>
                  <pic:blipFill>
                    <a:blip r:embed="rId2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in</w:t>
      </w:r>
      <w:r>
        <w:t xml:space="preserve"> </w:t>
      </w:r>
      <w:r>
        <w:rPr>
          <w:iCs/>
          <w:i/>
        </w:rPr>
        <w:t xml:space="preserve">Egypt Cairo</w:t>
      </w:r>
      <w:r>
        <w:t xml:space="preserve"> </w:t>
      </w:r>
      <w:r>
        <w:t xml:space="preserve">looks promising with the introduction of advanced technologies such as real-time GPS tracking, telemedicine integration, and smart dispatch systems. These innovations will allow for better resource allocation and faster response times. Additionally, there is a growing push for greater recognition of the</w:t>
      </w:r>
      <w:r>
        <w:t xml:space="preserve"> </w:t>
      </w:r>
      <w:r>
        <w:rPr>
          <w:bCs/>
          <w:b/>
        </w:rPr>
        <w:t xml:space="preserve">Paramedic</w:t>
      </w:r>
    </w:p>
    <w:p>
      <w:pPr>
        <w:pStyle w:val="BodyText"/>
      </w:pPr>
      <w:r>
        <w:drawing>
          <wp:inline>
            <wp:extent cx="3810000" cy="2540000"/>
            <wp:effectExtent b="0" l="0" r="0" t="0"/>
            <wp:docPr descr="" title="" id="43" name="Picture"/>
            <a:graphic>
              <a:graphicData uri="http://schemas.openxmlformats.org/drawingml/2006/picture">
                <pic:pic>
                  <pic:nvPicPr>
                    <pic:cNvPr descr="https://www.google.com/adsense/start/file.png" id="44" name="Picture"/>
                    <pic:cNvPicPr>
                      <a:picLocks noChangeArrowheads="1" noChangeAspect="1"/>
                    </pic:cNvPicPr>
                  </pic:nvPicPr>
                  <pic:blipFill>
                    <a:blip r:embed="rId2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as a distinct and essential medical profession within the Egyptian healthcare hierarchy.</w:t>
      </w:r>
    </w:p>
    <w:bookmarkEnd w:id="45"/>
    <w:bookmarkStart w:id="52" w:name="conclusion"/>
    <w:p>
      <w:pPr>
        <w:pStyle w:val="Heading2"/>
      </w:pPr>
      <w:r>
        <w:t xml:space="preserve">Conclusion</w:t>
      </w:r>
    </w:p>
    <w:p>
      <w:pPr>
        <w:pStyle w:val="FirstParagraph"/>
      </w:pPr>
      <w:r>
        <w:t xml:space="preserve">In conclusion, the</w:t>
      </w:r>
      <w:r>
        <w:t xml:space="preserve"> </w:t>
      </w:r>
      <w:r>
        <w:rPr>
          <w:bCs/>
          <w:b/>
        </w:rPr>
        <w:t xml:space="preserve">Paramedic</w:t>
      </w:r>
    </w:p>
    <w:p>
      <w:pPr>
        <w:pStyle w:val="BodyText"/>
      </w:pPr>
      <w:r>
        <w:drawing>
          <wp:inline>
            <wp:extent cx="3810000" cy="2540000"/>
            <wp:effectExtent b="0" l="0" r="0" t="0"/>
            <wp:docPr descr="" title="" id="46" name="Picture"/>
            <a:graphic>
              <a:graphicData uri="http://schemas.openxmlformats.org/drawingml/2006/picture">
                <pic:pic>
                  <pic:nvPicPr>
                    <pic:cNvPr descr="https://www.google.com/adsense/start/file.png" id="47" name="Picture"/>
                    <pic:cNvPicPr>
                      <a:picLocks noChangeArrowheads="1" noChangeAspect="1"/>
                    </pic:cNvPicPr>
                  </pic:nvPicPr>
                  <pic:blipFill>
                    <a:blip r:embed="rId2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is an indispensable pillar of modern emergency care in</w:t>
      </w:r>
      <w:r>
        <w:t xml:space="preserve"> </w:t>
      </w:r>
      <w:r>
        <w:rPr>
          <w:iCs/>
          <w:i/>
        </w:rPr>
        <w:t xml:space="preserve">Egypt Cairo</w:t>
      </w:r>
      <w:r>
        <w:t xml:space="preserve">. Operating within a complex urban environment characterized by density and traffic, these professionals deliver life-saving interventions that bridge the gap between accident scenes and hospital wards. Through rigorous training, adaptability, and dedication,</w:t>
      </w:r>
      <w:r>
        <w:t xml:space="preserve"> </w:t>
      </w:r>
      <w:r>
        <w:rPr>
          <w:bCs/>
          <w:b/>
        </w:rPr>
        <w:t xml:space="preserve">Paramedics</w:t>
      </w:r>
    </w:p>
    <w:p>
      <w:pPr>
        <w:pStyle w:val="BodyText"/>
      </w:pPr>
      <w:r>
        <w:drawing>
          <wp:inline>
            <wp:extent cx="3810000" cy="2540000"/>
            <wp:effectExtent b="0" l="0" r="0" t="0"/>
            <wp:docPr descr="" title="" id="48" name="Picture"/>
            <a:graphic>
              <a:graphicData uri="http://schemas.openxmlformats.org/drawingml/2006/picture">
                <pic:pic>
                  <pic:nvPicPr>
                    <pic:cNvPr descr="https://www.google.com/adsense/start/file.png" id="49" name="Picture"/>
                    <pic:cNvPicPr>
                      <a:picLocks noChangeArrowheads="1" noChangeAspect="1"/>
                    </pic:cNvPicPr>
                  </pic:nvPicPr>
                  <pic:blipFill>
                    <a:blip r:embed="rId2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in</w:t>
      </w:r>
      <w:r>
        <w:t xml:space="preserve"> </w:t>
      </w:r>
      <w:r>
        <w:rPr>
          <w:iCs/>
          <w:i/>
        </w:rPr>
        <w:t xml:space="preserve">Egypt Cairo</w:t>
      </w:r>
      <w:r>
        <w:t xml:space="preserve"> </w:t>
      </w:r>
      <w:r>
        <w:t xml:space="preserve">not only save lives but also enhance the overall resilience of the city's healthcare system. As</w:t>
      </w:r>
      <w:r>
        <w:t xml:space="preserve"> </w:t>
      </w:r>
      <w:r>
        <w:rPr>
          <w:iCs/>
          <w:i/>
        </w:rPr>
        <w:t xml:space="preserve">Egypt Cairo</w:t>
      </w:r>
      <w:r>
        <w:t xml:space="preserve"> </w:t>
      </w:r>
      <w:r>
        <w:t xml:space="preserve">continues to modernize, investing in and empowering its</w:t>
      </w:r>
      <w:r>
        <w:t xml:space="preserve"> </w:t>
      </w:r>
      <w:r>
        <w:rPr>
          <w:bCs/>
          <w:b/>
        </w:rPr>
        <w:t xml:space="preserve">Paramedics</w:t>
      </w:r>
    </w:p>
    <w:p>
      <w:pPr>
        <w:pStyle w:val="BodyText"/>
      </w:pPr>
      <w:r>
        <w:drawing>
          <wp:inline>
            <wp:extent cx="3810000" cy="2540000"/>
            <wp:effectExtent b="0" l="0" r="0" t="0"/>
            <wp:docPr descr="" title="" id="50" name="Picture"/>
            <a:graphic>
              <a:graphicData uri="http://schemas.openxmlformats.org/drawingml/2006/picture">
                <pic:pic>
                  <pic:nvPicPr>
                    <pic:cNvPr descr="https://www.google.com/adsense/start/file.png" id="51" name="Picture"/>
                    <pic:cNvPicPr>
                      <a:picLocks noChangeArrowheads="1" noChangeAspect="1"/>
                    </pic:cNvPicPr>
                  </pic:nvPicPr>
                  <pic:blipFill>
                    <a:blip r:embed="rId2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remains a critical strategy for ensuring public health safety and improving quality of life for all citizens.</w:t>
      </w:r>
    </w:p>
    <w:p>
      <w:pPr>
        <w:pStyle w:val="BodyText"/>
      </w:pPr>
      <w:r>
        <w:t xml:space="preserve">```</w:t>
      </w:r>
    </w:p>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1" Target="media/rId21.sht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Paramedics in Egypt Cairo</dc:title>
  <dc:creator/>
  <dc:language>en</dc:language>
  <cp:keywords/>
  <dcterms:created xsi:type="dcterms:W3CDTF">2026-07-29T12:21:22Z</dcterms:created>
  <dcterms:modified xsi:type="dcterms:W3CDTF">2026-07-29T12:21:22Z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