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Marseille</w:t>
      </w:r>
    </w:p>
    <w:bookmarkStart w:id="24" w:name="X3fc640217962192b2c53bc522c298962abb8a72"/>
    <w:p>
      <w:pPr>
        <w:pStyle w:val="Heading1"/>
      </w:pPr>
      <w:r>
        <w:t xml:space="preserve">The Vital Pulse of the City of Light and Sea:</w:t>
      </w:r>
      <w:r>
        <w:br/>
      </w:r>
      <w:r>
        <w:t xml:space="preserve">An Essay on the Paramedic in France, Marseille</w:t>
      </w:r>
    </w:p>
    <w:p>
      <w:pPr>
        <w:pStyle w:val="FirstParagraph"/>
      </w:pPr>
      <w:r>
        <w:t xml:space="preserve">In the bustling, sun-drenched metropolis of</w:t>
      </w:r>
      <w:r>
        <w:t xml:space="preserve"> </w:t>
      </w:r>
      <w:r>
        <w:rPr>
          <w:bCs/>
          <w:b/>
        </w:rPr>
        <w:t xml:space="preserve">Marseille</w:t>
      </w:r>
      <w:r>
        <w:t xml:space="preserve">, where ancient history collides with modern urban complexity, there exists a profession that serves as the critical bridge between life and death. This is the role of the</w:t>
      </w:r>
      <w:r>
        <w:t xml:space="preserve"> </w:t>
      </w:r>
      <w:r>
        <w:rPr>
          <w:bCs/>
          <w:b/>
        </w:rPr>
        <w:t xml:space="preserve">Paramedic</w:t>
      </w:r>
      <w:r>
        <w:t xml:space="preserve">. While often overshadowed by physicians in public perception, paramedics are the frontline guardians of health, operating within a highly specialized framework unique to</w:t>
      </w:r>
      <w:r>
        <w:t xml:space="preserve"> </w:t>
      </w:r>
      <w:r>
        <w:rPr>
          <w:bCs/>
          <w:b/>
        </w:rPr>
        <w:t xml:space="preserve">France</w:t>
      </w:r>
      <w:r>
        <w:t xml:space="preserve">. To understand emergency medical services in this southern French city is to understand a system defined by rigorous standards, intense human interaction, and an unwavering commitment to public safety. This essay explores the multifaceted nature of paramedic work in</w:t>
      </w:r>
      <w:r>
        <w:t xml:space="preserve"> </w:t>
      </w:r>
      <w:r>
        <w:rPr>
          <w:bCs/>
          <w:b/>
        </w:rPr>
        <w:t xml:space="preserve">Marseille</w:t>
      </w:r>
      <w:r>
        <w:t xml:space="preserve">, examining their operational context within</w:t>
      </w:r>
      <w:r>
        <w:t xml:space="preserve"> </w:t>
      </w:r>
      <w:r>
        <w:rPr>
          <w:bCs/>
          <w:b/>
        </w:rPr>
        <w:t xml:space="preserve">France</w:t>
      </w:r>
      <w:r>
        <w:t xml:space="preserve">, the specific challenges they face in one of Europe’s most diverse cities, and the profound impact they have on society.</w:t>
      </w:r>
    </w:p>
    <w:bookmarkStart w:id="20" w:name="X14b10a04dce933256465ae9d25fb978f08f33f6"/>
    <w:p>
      <w:pPr>
        <w:pStyle w:val="Heading2"/>
      </w:pPr>
      <w:r>
        <w:t xml:space="preserve">The French Emergency System: A Model of State Protection</w:t>
      </w:r>
    </w:p>
    <w:p>
      <w:pPr>
        <w:pStyle w:val="FirstParagraph"/>
      </w:pPr>
      <w:r>
        <w:t xml:space="preserve">To comprehend the role of a</w:t>
      </w:r>
      <w:r>
        <w:t xml:space="preserve"> </w:t>
      </w:r>
      <w:r>
        <w:rPr>
          <w:bCs/>
          <w:b/>
        </w:rPr>
        <w:t xml:space="preserve">Paramedic</w:t>
      </w:r>
      <w:r>
        <w:t xml:space="preserve"> </w:t>
      </w:r>
      <w:r>
        <w:t xml:space="preserve">in</w:t>
      </w:r>
      <w:r>
        <w:t xml:space="preserve"> </w:t>
      </w:r>
      <w:r>
        <w:rPr>
          <w:bCs/>
          <w:b/>
        </w:rPr>
        <w:t xml:space="preserve">Marseille</w:t>
      </w:r>
      <w:r>
        <w:t xml:space="preserve">, one must first appreciate the structure of emergency services in</w:t>
      </w:r>
      <w:r>
        <w:t xml:space="preserve"> </w:t>
      </w:r>
      <w:r>
        <w:rPr>
          <w:bCs/>
          <w:b/>
        </w:rPr>
        <w:t xml:space="preserve">France</w:t>
      </w:r>
      <w:r>
        <w:t xml:space="preserve">. Unlike many countries where emergency medical services are privatized or fragmented, France maintains a robust, state-funded model known as "Sécurité Civile" (Civil Security). The system is deeply rooted in the principle that healthcare is a right, not a privilege. Consequently, when an individual calls the European emergency number 112 or the specific French numbers (15 for SAMU - Service d'Aide Médicale Urgente), they are met with a coordinated response involving police, fire brigades, and medical professionals.</w:t>
      </w:r>
    </w:p>
    <w:p>
      <w:pPr>
        <w:pStyle w:val="BodyText"/>
      </w:pPr>
      <w:r>
        <w:t xml:space="preserve">In this ecosystem, the</w:t>
      </w:r>
      <w:r>
        <w:t xml:space="preserve"> </w:t>
      </w:r>
      <w:r>
        <w:rPr>
          <w:bCs/>
          <w:b/>
        </w:rPr>
        <w:t xml:space="preserve">Paramedic</w:t>
      </w:r>
      <w:r>
        <w:t xml:space="preserve">, known locally as a *Soignant* or often working in conjunction with an *Infirmier Anesthésiste* (IA) or a doctor on advanced life support teams (SMUR), operates under strict medical direction. The SMUR model is distinctively French, integrating emergency medicine directly into the hospital system rather than relying solely on transport. This means that the</w:t>
      </w:r>
      <w:r>
        <w:t xml:space="preserve"> </w:t>
      </w:r>
      <w:r>
        <w:rPr>
          <w:bCs/>
          <w:b/>
        </w:rPr>
        <w:t xml:space="preserve">Paramedic</w:t>
      </w:r>
      <w:r>
        <w:t xml:space="preserve"> </w:t>
      </w:r>
      <w:r>
        <w:t xml:space="preserve">in</w:t>
      </w:r>
      <w:r>
        <w:t xml:space="preserve"> </w:t>
      </w:r>
      <w:r>
        <w:rPr>
          <w:bCs/>
          <w:b/>
        </w:rPr>
        <w:t xml:space="preserve">Marseille</w:t>
      </w:r>
      <w:r>
        <w:t xml:space="preserve"> </w:t>
      </w:r>
      <w:r>
        <w:t xml:space="preserve">is not merely a transporter; they are active participants in complex medical interventions, often performing procedures that would require significant delay if waiting for hospital arrival. This high level of autonomy and responsibility defines the professional identity of French paramedics.</w:t>
      </w:r>
    </w:p>
    <w:bookmarkEnd w:id="20"/>
    <w:bookmarkStart w:id="21" w:name="X1aa8e77ca403c2ce9be69aaa8fba34bb1f3c5f9"/>
    <w:p>
      <w:pPr>
        <w:pStyle w:val="Heading2"/>
      </w:pPr>
      <w:r>
        <w:t xml:space="preserve">Marseille: A Unique Crucible for Emergency Services</w:t>
      </w:r>
    </w:p>
    <w:p>
      <w:pPr>
        <w:pStyle w:val="FirstParagraph"/>
      </w:pPr>
      <w:r>
        <w:rPr>
          <w:bCs/>
          <w:b/>
        </w:rPr>
        <w:t xml:space="preserve">Marseille</w:t>
      </w:r>
      <w:r>
        <w:t xml:space="preserve">, France’s oldest city and second-largest metropolis, presents a unique set of challenges that shape the daily reality for</w:t>
      </w:r>
      <w:r>
        <w:t xml:space="preserve"> </w:t>
      </w:r>
      <w:r>
        <w:rPr>
          <w:bCs/>
          <w:b/>
        </w:rPr>
        <w:t xml:space="preserve">Paramedics</w:t>
      </w:r>
      <w:r>
        <w:t xml:space="preserve">. Situated on the Mediterranean coast, it is a port city with a rich tapestry of cultures, languages, and socioeconomic statuses. The urban landscape is characterized by dense neighborhoods in the north (such as Les Aygalades or La Belle de Mai) that contrast sharply with the affluent coastal areas like Le Roucas Blanc. This disparity creates a diverse patient demographic for</w:t>
      </w:r>
      <w:r>
        <w:t xml:space="preserve"> </w:t>
      </w:r>
      <w:r>
        <w:rPr>
          <w:bCs/>
          <w:b/>
        </w:rPr>
        <w:t xml:space="preserve">Paramedics</w:t>
      </w:r>
      <w:r>
        <w:t xml:space="preserve"> </w:t>
      </w:r>
      <w:r>
        <w:t xml:space="preserve">to serve.</w:t>
      </w:r>
    </w:p>
    <w:p>
      <w:pPr>
        <w:pStyle w:val="BodyText"/>
      </w:pPr>
      <w:r>
        <w:t xml:space="preserve">The</w:t>
      </w:r>
      <w:r>
        <w:t xml:space="preserve"> </w:t>
      </w:r>
      <w:r>
        <w:rPr>
          <w:bCs/>
          <w:b/>
        </w:rPr>
        <w:t xml:space="preserve">Paramedic</w:t>
      </w:r>
      <w:r>
        <w:t xml:space="preserve"> </w:t>
      </w:r>
      <w:r>
        <w:t xml:space="preserve">in</w:t>
      </w:r>
      <w:r>
        <w:t xml:space="preserve"> </w:t>
      </w:r>
      <w:r>
        <w:rPr>
          <w:bCs/>
          <w:b/>
        </w:rPr>
        <w:t xml:space="preserve">MarseilleParamedic</w:t>
      </w:r>
      <w:r>
        <w:t xml:space="preserve"> </w:t>
      </w:r>
      <w:r>
        <w:t xml:space="preserve">must be adaptable, culturally sensitive, and medically versatile to handle this wide array of conditions. In</w:t>
      </w:r>
      <w:r>
        <w:t xml:space="preserve"> </w:t>
      </w:r>
      <w:r>
        <w:rPr>
          <w:bCs/>
          <w:b/>
        </w:rPr>
        <w:t xml:space="preserve">Marseille</w:t>
      </w:r>
      <w:r>
        <w:t xml:space="preserve">, communication skills are as vital as clinical skills, given the multilingual nature of the population.</w:t>
      </w:r>
    </w:p>
    <w:bookmarkEnd w:id="21"/>
    <w:bookmarkStart w:id="22" w:name="X562913bd30f731a07d6db1108899174c769c8ee"/>
    <w:p>
      <w:pPr>
        <w:pStyle w:val="Heading2"/>
      </w:pPr>
      <w:r>
        <w:t xml:space="preserve">The Daily Reality: High Stakes and Human Connection</w:t>
      </w:r>
    </w:p>
    <w:p>
      <w:pPr>
        <w:pStyle w:val="FirstParagraph"/>
      </w:pPr>
      <w:r>
        <w:t xml:space="preserve">The life of a</w:t>
      </w:r>
      <w:r>
        <w:t xml:space="preserve"> </w:t>
      </w:r>
      <w:r>
        <w:rPr>
          <w:bCs/>
          <w:b/>
        </w:rPr>
        <w:t xml:space="preserve">Paramedic</w:t>
      </w:r>
      <w:r>
        <w:t xml:space="preserve"> </w:t>
      </w:r>
      <w:r>
        <w:t xml:space="preserve">in</w:t>
      </w:r>
      <w:r>
        <w:t xml:space="preserve"> </w:t>
      </w:r>
      <w:r>
        <w:rPr>
          <w:bCs/>
          <w:b/>
        </w:rPr>
        <w:t xml:space="preserve">MarseilleFrance</w:t>
      </w:r>
    </w:p>
    <w:p>
      <w:pPr>
        <w:pStyle w:val="BodyText"/>
      </w:pPr>
      <w:r>
        <w:t xml:space="preserve">In</w:t>
      </w:r>
      <w:r>
        <w:t xml:space="preserve"> </w:t>
      </w:r>
      <w:r>
        <w:rPr>
          <w:bCs/>
          <w:b/>
        </w:rPr>
        <w:t xml:space="preserve">Marseille</w:t>
      </w:r>
      <w:r>
        <w:t xml:space="preserve">, this bond is strengthened by community presence. Many</w:t>
      </w:r>
      <w:r>
        <w:t xml:space="preserve"> </w:t>
      </w:r>
      <w:r>
        <w:rPr>
          <w:bCs/>
          <w:b/>
        </w:rPr>
        <w:t xml:space="preserve">ParamedicsParamedic</w:t>
      </w:r>
    </w:p>
    <w:bookmarkEnd w:id="22"/>
    <w:bookmarkStart w:id="23" w:name="challenges-and-future-prospects"/>
    <w:p>
      <w:pPr>
        <w:pStyle w:val="Heading2"/>
      </w:pPr>
      <w:r>
        <w:t xml:space="preserve">Challenges and Future Prospects</w:t>
      </w:r>
    </w:p>
    <w:p>
      <w:pPr>
        <w:pStyle w:val="FirstParagraph"/>
      </w:pPr>
      <w:r>
        <w:t xml:space="preserve">Despite the prestige associated with their role,</w:t>
      </w:r>
      <w:r>
        <w:t xml:space="preserve"> </w:t>
      </w:r>
      <w:r>
        <w:rPr>
          <w:bCs/>
          <w:b/>
        </w:rPr>
        <w:t xml:space="preserve">ParamedicsMarseilleFranceParamedic</w:t>
      </w:r>
    </w:p>
    <w:p>
      <w:pPr>
        <w:pStyle w:val="BodyText"/>
      </w:pPr>
      <w:r>
        <w:t xml:space="preserve">In conclusion, the</w:t>
      </w:r>
    </w:p>
    <w:p>
      <w:pPr>
        <w:pStyle w:val="BodyText"/>
      </w:pPr>
      <w:r>
        <w:t xml:space="preserve">ParamedicMarseille, France, is a symbol of resilience and compassion. They operate within a sophisticated state-supported framework that demands high medical competence and emotional intelligence. From the crowded streets of Vieux-Port to the quiet alleys of older districts, these professionals provide an essential service that upholds the dignity and safety of every citizen. As</w:t>
      </w:r>
    </w:p>
    <w:p>
      <w:pPr>
        <w:pStyle w:val="BodyText"/>
      </w:pPr>
      <w:r>
        <w:t xml:space="preserve">MarseilleParamedics, adapting to new medical technologies and societal needs while remaining steadfast in their mission: to preserve life in one of France’s most vibrant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Pulse: The Role of the Paramedic in France, Marseille</dc:title>
  <dc:creator/>
  <dc:language>en</dc:language>
  <cp:keywords/>
  <dcterms:created xsi:type="dcterms:W3CDTF">2026-07-29T07:02:39Z</dcterms:created>
  <dcterms:modified xsi:type="dcterms:W3CDTF">2026-07-29T07:02:39Z</dcterms:modified>
</cp:coreProperties>
</file>

<file path=docProps/custom.xml><?xml version="1.0" encoding="utf-8"?>
<Properties xmlns="http://schemas.openxmlformats.org/officeDocument/2006/custom-properties" xmlns:vt="http://schemas.openxmlformats.org/officeDocument/2006/docPropsVTypes"/>
</file>