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c65ac0d9597a9e16358056d85aef9fa2bec39b4"/>
    <w:p>
      <w:pPr>
        <w:pStyle w:val="Heading1"/>
      </w:pPr>
      <w:r>
        <w:t xml:space="preserve">The Unsung Heroes of the Emergency Response Chain: An Essay on Paramedics in Malaysia Kuala Lumpur</w:t>
      </w:r>
    </w:p>
    <w:p>
      <w:pPr>
        <w:pStyle w:val="FirstParagraph"/>
      </w:pPr>
      <w:r>
        <w:t xml:space="preserve">In the bustling, high-velocity urban landscape of modern civilization, few professions are as critical, yet as misunderstood, as that of the emergency medical responder. Among these roles, the</w:t>
      </w:r>
      <w:r>
        <w:t xml:space="preserve"> </w:t>
      </w:r>
      <w:r>
        <w:rPr>
          <w:bCs/>
          <w:b/>
        </w:rPr>
        <w:t xml:space="preserve">Paramedic</w:t>
      </w:r>
      <w:r>
        <w:t xml:space="preserve"> </w:t>
      </w:r>
      <w:r>
        <w:t xml:space="preserve">stands at the forefront of acute healthcare delivery. This essay explores the indispensable nature of this profession within a specific geographic and cultural context:</w:t>
      </w:r>
      <w:r>
        <w:t xml:space="preserve"> </w:t>
      </w:r>
      <w:r>
        <w:rPr>
          <w:bCs/>
          <w:b/>
        </w:rPr>
        <w:t xml:space="preserve">Malaysia Kuala Lumpur</w:t>
      </w:r>
      <w:r>
        <w:t xml:space="preserve">. As one of Asia’s most dynamic metropolitan centers, Kuala Lumpur presents unique challenges to emergency medical services (EMS). From its dense high-rise infrastructure and notorious traffic congestion to its multicultural demographic fabric, the city demands a highly specialized, resilient, and skilled paramedic workforce. Understanding the role of the</w:t>
      </w:r>
      <w:r>
        <w:t xml:space="preserve"> </w:t>
      </w:r>
      <w:r>
        <w:rPr>
          <w:bCs/>
          <w:b/>
        </w:rPr>
        <w:t xml:space="preserve">Paramedic</w:t>
      </w:r>
      <w:r>
        <w:t xml:space="preserve"> </w:t>
      </w:r>
      <w:r>
        <w:t xml:space="preserve">in this setting is not merely an academic exercise; it is a necessity for appreciating how public health safety nets are woven into the daily life of millions.</w:t>
      </w:r>
    </w:p>
    <w:bookmarkStart w:id="20" w:name="X4c0a5f8ff2239810b63b78754f8db0ee3434135"/>
    <w:p>
      <w:pPr>
        <w:pStyle w:val="Heading2"/>
      </w:pPr>
      <w:r>
        <w:t xml:space="preserve">The Evolution and Scope of Emergency Medical Services in Malaysia</w:t>
      </w:r>
    </w:p>
    <w:p>
      <w:pPr>
        <w:pStyle w:val="FirstParagraph"/>
      </w:pPr>
      <w:r>
        <w:t xml:space="preserve">To understand the current state of paramedicine, one must first look at the historical and structural framework. In</w:t>
      </w:r>
      <w:r>
        <w:t xml:space="preserve"> </w:t>
      </w:r>
      <w:r>
        <w:rPr>
          <w:bCs/>
          <w:b/>
        </w:rPr>
        <w:t xml:space="preserve">Malaysia Kuala Lumpur</w:t>
      </w:r>
      <w:r>
        <w:t xml:space="preserve">, emergency medical services have traditionally been dominated by government agencies such as Bomba (Fire and Rescue Department) and JKR (Public Works Department), alongside private ambulance providers. Historically, the role was largely confined to transportation—getting patients from point A to point B with minimal clinical intervention. However, the paradigm has shifted dramatically over the last two decades. The concept of "the golden hour" in trauma care has gained prominence globally and locally, driving a demand for advanced pre-hospital care.</w:t>
      </w:r>
    </w:p>
    <w:p>
      <w:pPr>
        <w:pStyle w:val="BodyText"/>
      </w:pPr>
      <w:r>
        <w:t xml:space="preserve">The integration of professional paramedic training programs within Malaysian universities and polytechnics marks a significant milestone. This academic rigor ensures that those answering the call are not merely drivers or orderlies, but certified healthcare professionals capable of performing complex procedures such as intravenous therapy, cardiac monitoring, intubation, and pharmacological intervention. In</w:t>
      </w:r>
      <w:r>
        <w:t xml:space="preserve"> </w:t>
      </w:r>
      <w:r>
        <w:rPr>
          <w:bCs/>
          <w:b/>
        </w:rPr>
        <w:t xml:space="preserve">Malaysia Kuala Lumpur</w:t>
      </w:r>
      <w:r>
        <w:t xml:space="preserve">, this evolution is visible in the increasing number of Advanced Life Support (ALS) units operating on the streets. These units represent a bridge between community first aid and hospital-based emergency departments.</w:t>
      </w:r>
    </w:p>
    <w:bookmarkEnd w:id="20"/>
    <w:bookmarkStart w:id="21" w:name="Xd4a2d06c64ce1a2e805a2fd4e8f6ca3dda6302b"/>
    <w:p>
      <w:pPr>
        <w:pStyle w:val="Heading2"/>
      </w:pPr>
      <w:r>
        <w:t xml:space="preserve">The Unique Challenges of an Urban Metropolis</w:t>
      </w:r>
    </w:p>
    <w:p>
      <w:pPr>
        <w:pStyle w:val="FirstParagraph"/>
      </w:pPr>
      <w:r>
        <w:t xml:space="preserve">Kuala Lumpur is a city defined by verticality and density. With skyscrapers piercing the clouds and narrow alleyways weaving through historic districts, the logistical challenges for paramedics are immense. A cardiac arrest in a residential tower block like those in Mont Kiara or Bangsar requires not only clinical skill but also tactical problem-solving regarding access. Elevators may fail, stairwells may be congested with pedestrians or deliveries, and helicopter landing zones may be unavailable due to weather conditions. The</w:t>
      </w:r>
      <w:r>
        <w:t xml:space="preserve"> </w:t>
      </w:r>
      <w:r>
        <w:rPr>
          <w:bCs/>
          <w:b/>
        </w:rPr>
        <w:t xml:space="preserve">Paramedic</w:t>
      </w:r>
      <w:r>
        <w:t xml:space="preserve"> </w:t>
      </w:r>
      <w:r>
        <w:t xml:space="preserve">in Kuala Lumpur must therefore possess exceptional physical stamina and adaptability.</w:t>
      </w:r>
    </w:p>
    <w:p>
      <w:pPr>
        <w:pStyle w:val="BodyText"/>
      </w:pPr>
      <w:r>
        <w:t xml:space="preserve">Furthermore, the traffic congestion in Kuala Lumpur is legendary. During rush hours, a three-kilometer journey can take an hour. For a patient suffering from a stroke or severe trauma, time is tissue; every minute counts. This reality has necessitated the adoption of advanced dispatch technologies and real-time traffic routing systems integrated into ambulance control centers. Moreover, it has spurred discussions about the expansion of air ambulance services to bypass ground-level gridlock, particularly for critical transfers between major hospitals like Hospital Kuala Lumpur and private facilities such as KPJ or Prince Court Medical Centre.</w:t>
      </w:r>
    </w:p>
    <w:bookmarkEnd w:id="21"/>
    <w:bookmarkStart w:id="22" w:name="cultural-competence-and-community-trust"/>
    <w:p>
      <w:pPr>
        <w:pStyle w:val="Heading2"/>
      </w:pPr>
      <w:r>
        <w:t xml:space="preserve">Cultural Competence and Community Trust</w:t>
      </w:r>
    </w:p>
    <w:p>
      <w:pPr>
        <w:pStyle w:val="FirstParagraph"/>
      </w:pPr>
      <w:r>
        <w:t xml:space="preserve">Beyond the technical and logistical aspects, the role of the</w:t>
      </w:r>
      <w:r>
        <w:t xml:space="preserve"> </w:t>
      </w:r>
      <w:r>
        <w:rPr>
          <w:bCs/>
          <w:b/>
        </w:rPr>
        <w:t xml:space="preserve">Paramedic</w:t>
      </w:r>
      <w:r>
        <w:t xml:space="preserve"> </w:t>
      </w:r>
      <w:r>
        <w:t xml:space="preserve">in Malaysia is deeply rooted in cultural competence. Kuala Lumpur is a melting pot of Malays, Chinese, Indians, and indigenous groups from Sabah and Sarawak. Language barriers can be a significant hurdle during emergencies when stress levels are at their peak. A competent paramedic team must be able to communicate effectively across these linguistic divides, often relying on basic phrases in Bahasa Malaysia, Mandarin, Tamil, or English to reassure patients and gather critical history.</w:t>
      </w:r>
    </w:p>
    <w:p>
      <w:pPr>
        <w:pStyle w:val="BodyText"/>
      </w:pPr>
      <w:r>
        <w:t xml:space="preserve">Moreover, cultural sensitivities play a crucial role in patient care. In many traditional households within</w:t>
      </w:r>
      <w:r>
        <w:t xml:space="preserve"> </w:t>
      </w:r>
      <w:r>
        <w:rPr>
          <w:bCs/>
          <w:b/>
        </w:rPr>
        <w:t xml:space="preserve">Malaysia Kuala Lumpur</w:t>
      </w:r>
      <w:r>
        <w:t xml:space="preserve">, family members may wish to be present during resuscitation efforts or may have specific religious rituals that must be respected even in the back of an ambulance. The modern paramedic is trained to navigate these delicate social dynamics with empathy and professionalism, ensuring that medical interventions do not inadvertently cause cultural offense. This human-centric approach builds trust within the community, encouraging citizens to seek help early rather than relying solely on traditional remedies or delaying treatment.</w:t>
      </w:r>
    </w:p>
    <w:bookmarkEnd w:id="22"/>
    <w:bookmarkStart w:id="23" w:name="Xbe56af5054389c11d1e7cdd3841be7d80d87c00"/>
    <w:p>
      <w:pPr>
        <w:pStyle w:val="Heading2"/>
      </w:pPr>
      <w:r>
        <w:t xml:space="preserve">The Psychological Toll and Professional Resilience</w:t>
      </w:r>
    </w:p>
    <w:p>
      <w:pPr>
        <w:pStyle w:val="FirstParagraph"/>
      </w:pPr>
      <w:r>
        <w:t xml:space="preserve">It is imperative to acknowledge the psychological burden carried by those who serve as paramedics. In a city like Kuala Lumpur, where accidents, sudden medical events, and occasional mass casualty incidents (such as fires in high-rises or transportation accidents on major highways) occur with regularity, exposure to trauma is inevitable. Paramedics frequently witness human suffering at its most raw and vulnerable moments. The cumulative effect of this exposure can lead to burnout, post-traumatic stress disorder (PTSD), and compassion fatigue.</w:t>
      </w:r>
    </w:p>
    <w:p>
      <w:pPr>
        <w:pStyle w:val="BodyText"/>
      </w:pPr>
      <w:r>
        <w:t xml:space="preserve">Recognizing this, there is a growing movement within the EMS sector in Malaysia to prioritize mental health support for frontline workers. Peer support programs, counseling services, and debriefing sessions after critical incidents are becoming standard practices rather than exceptions. By supporting the well-being of the</w:t>
      </w:r>
      <w:r>
        <w:t xml:space="preserve"> </w:t>
      </w:r>
      <w:r>
        <w:rPr>
          <w:bCs/>
          <w:b/>
        </w:rPr>
        <w:t xml:space="preserve">Paramedic</w:t>
      </w:r>
      <w:r>
        <w:t xml:space="preserve">, society ensures that it has a sustainable and effective emergency response system for years to come.</w:t>
      </w:r>
    </w:p>
    <w:bookmarkEnd w:id="23"/>
    <w:bookmarkStart w:id="24" w:name="X4a9f11d708e5bf12e8666443affa3667173676b"/>
    <w:p>
      <w:pPr>
        <w:pStyle w:val="Heading2"/>
      </w:pPr>
      <w:r>
        <w:t xml:space="preserve">Conclusion: A Pillar of Public Health Infrastructure</w:t>
      </w:r>
    </w:p>
    <w:p>
      <w:pPr>
        <w:pStyle w:val="FirstParagraph"/>
      </w:pPr>
      <w:r>
        <w:t xml:space="preserve">In conclusion, the profession of paramedicine in Malaysia Kuala Lumpur is far more than a job; it is a critical component of the city's public health infrastructure. The</w:t>
      </w:r>
      <w:r>
        <w:t xml:space="preserve"> </w:t>
      </w:r>
      <w:r>
        <w:rPr>
          <w:bCs/>
          <w:b/>
        </w:rPr>
        <w:t xml:space="preserve">Paramedic</w:t>
      </w:r>
      <w:r>
        <w:t xml:space="preserve"> </w:t>
      </w:r>
      <w:r>
        <w:t xml:space="preserve">serves as the first line of defense against mortality and morbidity in acute situations. They operate at the intersection of medicine, logistics, psychology, and culture. As Kuala Lumpur continues to grow and evolve into an international metropolis, the demand for high-quality paramedic services will only increase.</w:t>
      </w:r>
    </w:p>
    <w:p>
      <w:pPr>
        <w:pStyle w:val="BodyText"/>
      </w:pPr>
      <w:r>
        <w:t xml:space="preserve">Society must recognize that supporting this profession involves more than just praising their bravery. It requires sustained investment in education, advanced technology for dispatch and communication, fair compensation, and robust mental health resources. By elevating the status of paramedicine in</w:t>
      </w:r>
      <w:r>
        <w:t xml:space="preserve"> </w:t>
      </w:r>
      <w:r>
        <w:rPr>
          <w:bCs/>
          <w:b/>
        </w:rPr>
        <w:t xml:space="preserve">Malaysia Kuala Lumpur</w:t>
      </w:r>
      <w:r>
        <w:t xml:space="preserve">, we do not just improve emergency care; we affirm the value of human life in one of Asia’s most vibrant cities. The paramedic is indeed a hero, but they are a working professional whose effectiveness depends on societal support, continuous training, and institutional backing.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Malaysia Kuala Lumpur</dc:title>
  <dc:creator/>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file>