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Qatar</w:t>
      </w:r>
      <w:r>
        <w:t xml:space="preserve"> </w:t>
      </w:r>
      <w:r>
        <w:t xml:space="preserve">Doha</w:t>
      </w:r>
    </w:p>
    <w:bookmarkStart w:id="26" w:name="Xb1e17ea935b5eda8f85aa75ea228849166eb070"/>
    <w:p>
      <w:pPr>
        <w:pStyle w:val="Heading1"/>
      </w:pPr>
      <w:r>
        <w:t xml:space="preserve">The Critical Role of Paramedics in Qatar Doha</w:t>
      </w:r>
    </w:p>
    <w:p>
      <w:pPr>
        <w:pStyle w:val="FirstParagraph"/>
      </w:pPr>
      <w:r>
        <w:t xml:space="preserve">The evolution of emergency medical services (EMS) is a testament to the advancement of modern healthcare systems. Nowhere is this evolution more pronounced, or more critical, than in the bustling metropolis of</w:t>
      </w:r>
      <w:r>
        <w:t xml:space="preserve"> </w:t>
      </w:r>
      <w:r>
        <w:rPr>
          <w:bCs/>
          <w:b/>
        </w:rPr>
        <w:t xml:space="preserve">Qatar Doha</w:t>
      </w:r>
      <w:r>
        <w:t xml:space="preserve">. As a city that has transformed rapidly from a traditional trading port into a global hub for business, sports, and culture during its preparations for major international events such as the FIFA World Cup 2022, the demand for robust emergency infrastructure has skyrocketed. At the heart of this infrastructure lies the</w:t>
      </w:r>
      <w:r>
        <w:t xml:space="preserve"> </w:t>
      </w:r>
      <w:r>
        <w:rPr>
          <w:bCs/>
          <w:b/>
        </w:rPr>
        <w:t xml:space="preserve">Paramedic</w:t>
      </w:r>
      <w:r>
        <w:t xml:space="preserve">, an unsung hero whose role extends far beyond simple transportation. This essay explores the multifaceted responsibilities, challenges, and societal impact of paramedics within the unique context of</w:t>
      </w:r>
      <w:r>
        <w:t xml:space="preserve"> </w:t>
      </w:r>
      <w:r>
        <w:rPr>
          <w:bCs/>
          <w:b/>
        </w:rPr>
        <w:t xml:space="preserve">Qatar Doha</w:t>
      </w:r>
      <w:r>
        <w:t xml:space="preserve">.</w:t>
      </w:r>
    </w:p>
    <w:bookmarkStart w:id="20" w:name="X4d7cba7f118c23ab910fdfa8f24fb3347571751"/>
    <w:p>
      <w:pPr>
        <w:pStyle w:val="Heading2"/>
      </w:pPr>
      <w:r>
        <w:t xml:space="preserve">The Changing Landscape of Emergency Care in Qatar Doha</w:t>
      </w:r>
    </w:p>
    <w:p>
      <w:pPr>
        <w:pStyle w:val="FirstParagraph"/>
      </w:pPr>
      <w:r>
        <w:rPr>
          <w:bCs/>
          <w:b/>
        </w:rPr>
        <w:t xml:space="preserve">Qatar Doha</w:t>
      </w:r>
    </w:p>
    <w:p>
      <w:pPr>
        <w:pStyle w:val="BodyText"/>
      </w:pPr>
      <w:r>
        <w:t xml:space="preserve">Paramedic in</w:t>
      </w:r>
      <w:r>
        <w:t xml:space="preserve"> </w:t>
      </w:r>
      <w:r>
        <w:rPr>
          <w:bCs/>
          <w:b/>
        </w:rPr>
        <w:t xml:space="preserve">Qatar Doha</w:t>
      </w:r>
    </w:p>
    <w:p>
      <w:pPr>
        <w:pStyle w:val="BodyText"/>
      </w:pPr>
      <w:r>
        <w:t xml:space="preserve">Furthermore,</w:t>
      </w:r>
      <w:r>
        <w:rPr>
          <w:bCs/>
          <w:b/>
        </w:rPr>
        <w:t xml:space="preserve">Qatar Doha</w:t>
      </w:r>
      <w:r>
        <w:t xml:space="preserve">Paramedic</w:t>
      </w:r>
      <w:hyperlink w:anchor="note1">
        <w:r>
          <w:rPr>
            <w:rStyle w:val="Hyperlink"/>
          </w:rPr>
          <w:t xml:space="preserve">*</w:t>
        </w:r>
      </w:hyperlink>
      <w:r>
        <w:t xml:space="preserve"> </w:t>
      </w:r>
      <w:r>
        <w:t xml:space="preserve">has adapted to include sophisticated logistical planning. Rapid deployment units and strategic positioning of ambulances are now standard protocols in</w:t>
      </w:r>
      <w:r>
        <w:t xml:space="preserve"> </w:t>
      </w:r>
      <w:r>
        <w:rPr>
          <w:bCs/>
          <w:b/>
        </w:rPr>
        <w:t xml:space="preserve">Qatar Doha</w:t>
      </w:r>
      <w:r>
        <w:t xml:space="preserve">, ensuring that help arrives within the critical "golden hour" following trauma.</w:t>
      </w:r>
    </w:p>
    <w:bookmarkEnd w:id="20"/>
    <w:bookmarkStart w:id="21" w:name="Xee09dd1d24a795f27a809ba32f52270954414bb"/>
    <w:p>
      <w:pPr>
        <w:pStyle w:val="Heading2"/>
      </w:pPr>
      <w:r>
        <w:t xml:space="preserve">Clinical Excellence and Advanced Life Support</w:t>
      </w:r>
    </w:p>
    <w:p>
      <w:pPr>
        <w:pStyle w:val="FirstParagraph"/>
      </w:pPr>
      <w:r>
        <w:t xml:space="preserve">In recent years, the scope of practice for</w:t>
      </w:r>
      <w:r>
        <w:t xml:space="preserve"> </w:t>
      </w:r>
      <w:r>
        <w:rPr>
          <w:bCs/>
          <w:b/>
        </w:rPr>
        <w:t xml:space="preserve">ParamedicsQatar Doha</w:t>
      </w:r>
      <w:r>
        <w:t xml:space="preserve">, paramedics are highly trained allied health professionals capable of performing advanced life support (ALS) procedures on the scene or en route to the hospital. This includes intubation, intravenous access, cardiac monitoring, and administration of complex pharmacological agents.</w:t>
      </w:r>
    </w:p>
    <w:p>
      <w:pPr>
        <w:pStyle w:val="BodyText"/>
      </w:pPr>
      <w:r>
        <w:t xml:space="preserve">The integration of technology into EMS in</w:t>
      </w:r>
      <w:r>
        <w:t xml:space="preserve"> </w:t>
      </w:r>
      <w:r>
        <w:rPr>
          <w:bCs/>
          <w:b/>
        </w:rPr>
        <w:t xml:space="preserve">Qatar Doha</w:t>
      </w:r>
      <w:hyperlink w:anchor="note1">
        <w:r>
          <w:rPr>
            <w:rStyle w:val="Hyperlink"/>
          </w:rPr>
          <w:t xml:space="preserve">*</w:t>
        </w:r>
      </w:hyperlink>
      <w:r>
        <w:t xml:space="preserve"> </w:t>
      </w:r>
      <w:r>
        <w:t xml:space="preserve">is exemplary. Ambulances are often equipped with real-time telemetry systems that allow hospital emergency departments to view a patient’s EKG and vital signs before the ambulance even arrives at the ER doors. This pre-notification allows surgeons and cardiologists to prepare for immediate intervention upon arrival, drastically improving survival rates for conditions such as stroke and myocardial infarction. The</w:t>
      </w:r>
      <w:r>
        <w:t xml:space="preserve"> </w:t>
      </w:r>
      <w:r>
        <w:rPr>
          <w:bCs/>
          <w:b/>
        </w:rPr>
        <w:t xml:space="preserve">Paramedic</w:t>
      </w:r>
      <w:r>
        <w:t xml:space="preserve">, therefore, acts as an extension of the hospital’s emergency department, bridging the gap between accident scenes and definitive care with clinical precision.</w:t>
      </w:r>
    </w:p>
    <w:bookmarkEnd w:id="21"/>
    <w:bookmarkStart w:id="22" w:name="cultural-competency-and-community-trust"/>
    <w:p>
      <w:pPr>
        <w:pStyle w:val="Heading2"/>
      </w:pPr>
      <w:r>
        <w:t xml:space="preserve">Cultural Competency and Community Trust</w:t>
      </w:r>
    </w:p>
    <w:p>
      <w:pPr>
        <w:pStyle w:val="FirstParagraph"/>
      </w:pPr>
      <w:r>
        <w:t xml:space="preserve">The social fabric of</w:t>
      </w:r>
      <w:r>
        <w:t xml:space="preserve"> </w:t>
      </w:r>
      <w:r>
        <w:rPr>
          <w:bCs/>
          <w:b/>
        </w:rPr>
        <w:t xml:space="preserve">Qatar Doha</w:t>
      </w:r>
      <w:hyperlink w:anchor="note1">
        <w:r>
          <w:rPr>
            <w:rStyle w:val="Hyperlink"/>
          </w:rPr>
          <w:t xml:space="preserve">*</w:t>
        </w:r>
      </w:hyperlink>
      <w:r>
        <w:t xml:space="preserve">Paramedic, understanding cultural nuances is not just a soft skill; it is a clinical necessity. Respect for religious practices, modesty norms, and dietary restrictions can influence how emergency care is delivered and received. For instance, in situations involving female patients, the presence of female paramedics or family members may be required or preferred by the patient due to cultural sensitivities.</w:t>
      </w:r>
    </w:p>
    <w:p>
      <w:pPr>
        <w:pStyle w:val="BodyText"/>
      </w:pPr>
      <w:r>
        <w:t xml:space="preserve">Moreover,</w:t>
      </w:r>
      <w:r>
        <w:rPr>
          <w:bCs/>
          <w:b/>
        </w:rPr>
        <w:t xml:space="preserve">Qatar Doha</w:t>
      </w:r>
    </w:p>
    <w:bookmarkEnd w:id="22"/>
    <w:bookmarkStart w:id="23" w:name="the-psychological-toll-on-paramedics"/>
    <w:p>
      <w:pPr>
        <w:pStyle w:val="Heading2"/>
      </w:pPr>
      <w:r>
        <w:t xml:space="preserve">The Psychological Toll on Paramedics</w:t>
      </w:r>
    </w:p>
    <w:p>
      <w:pPr>
        <w:pStyle w:val="FirstParagraph"/>
      </w:pPr>
      <w:r>
        <w:t xml:space="preserve">Despite the technological advancements and high standards of care in</w:t>
      </w:r>
      <w:r>
        <w:t xml:space="preserve"> </w:t>
      </w:r>
      <w:r>
        <w:rPr>
          <w:bCs/>
          <w:b/>
        </w:rPr>
        <w:t xml:space="preserve">Qatar Doha</w:t>
      </w:r>
      <w:r>
        <w:t xml:space="preserve">, the job remains inherently stressful.</w:t>
      </w:r>
      <w:r>
        <w:t xml:space="preserve"> </w:t>
      </w:r>
      <w:r>
        <w:rPr>
          <w:bCs/>
          <w:b/>
        </w:rPr>
        <w:t xml:space="preserve">ParamedicsQatar Doha</w:t>
      </w:r>
    </w:p>
    <w:p>
      <w:pPr>
        <w:pStyle w:val="BodyText"/>
      </w:pPr>
      <w:r>
        <w:t xml:space="preserve">Mental resilience training is now a component of paramedic education and continuous professional development in the region. Peer support programs and access to psychological counseling are becoming standard provisions. By prioritizing the well-being of their</w:t>
      </w:r>
      <w:r>
        <w:t xml:space="preserve"> </w:t>
      </w:r>
      <w:r>
        <w:rPr>
          <w:bCs/>
          <w:b/>
        </w:rPr>
        <w:t xml:space="preserve">Paramedics</w:t>
      </w:r>
      <w:hyperlink w:anchor="note1">
        <w:r>
          <w:rPr>
            <w:rStyle w:val="Hyperlink"/>
          </w:rPr>
          <w:t xml:space="preserve">*</w:t>
        </w:r>
      </w:hyperlink>
      <w:r>
        <w:t xml:space="preserve">, authorities in</w:t>
      </w:r>
      <w:r>
        <w:t xml:space="preserve"> </w:t>
      </w:r>
      <w:r>
        <w:rPr>
          <w:bCs/>
          <w:b/>
        </w:rPr>
        <w:t xml:space="preserve">Qatar Doha</w:t>
      </w:r>
    </w:p>
    <w:bookmarkEnd w:id="23"/>
    <w:bookmarkStart w:id="24" w:name="the-future-of-ems-in-qatar-doha"/>
    <w:p>
      <w:pPr>
        <w:pStyle w:val="Heading2"/>
      </w:pPr>
      <w:r>
        <w:t xml:space="preserve">The Future of EMS in Qatar Doha</w:t>
      </w:r>
    </w:p>
    <w:p>
      <w:pPr>
        <w:pStyle w:val="FirstParagraph"/>
      </w:pPr>
      <w:r>
        <w:t xml:space="preserve">Looking ahead, the role of the</w:t>
      </w:r>
      <w:r>
        <w:t xml:space="preserve"> </w:t>
      </w:r>
      <w:r>
        <w:rPr>
          <w:bCs/>
          <w:b/>
        </w:rPr>
        <w:t xml:space="preserve">ParamedicQatar Doha</w:t>
      </w:r>
    </w:p>
    <w:p>
      <w:pPr>
        <w:pStyle w:val="BodyText"/>
      </w:pPr>
      <w:r>
        <w:t xml:space="preserve">The educational standards for</w:t>
      </w:r>
      <w:r>
        <w:t xml:space="preserve"> </w:t>
      </w:r>
      <w:r>
        <w:rPr>
          <w:bCs/>
          <w:b/>
        </w:rPr>
        <w:t xml:space="preserve">ParamedicsQatar Doha</w:t>
      </w:r>
      <w:r>
        <w:t xml:space="preserve">Paramedic</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ParamedicQatar Doha</w:t>
      </w:r>
      <w:r>
        <w:t xml:space="preserve">Qatar Doha</w:t>
      </w:r>
    </w:p>
    <w:p>
      <w:pPr>
        <w:pStyle w:val="BodyText"/>
      </w:pPr>
      <w:r>
        <w:t xml:space="preserve">The modern paramedic is a clinician, a communicator, and a community pillar. Through advanced training, technological integration, and compassionate care they ensure that when disaster strikes in the heart of</w:t>
      </w:r>
      <w:r>
        <w:t xml:space="preserve"> </w:t>
      </w:r>
      <w:r>
        <w:rPr>
          <w:bCs/>
          <w:b/>
        </w:rPr>
        <w:t xml:space="preserve">Qatar Doha</w:t>
      </w:r>
    </w:p>
    <w:p>
      <w:r>
        <w:pict>
          <v:rect style="width:0;height:1.5pt" o:hralign="center" o:hrstd="t" o:hr="t"/>
        </w:pict>
      </w:r>
    </w:p>
    <w:p>
      <w:pPr>
        <w:pStyle w:val="FirstParagraph"/>
      </w:pPr>
      <w:r>
        <w:t xml:space="preserve">* Note: While "Qatar Doha" is often used colloquially, the precise geographic term is typically "Doha, Qatar." However, following the specific instruction to adapt wording to include 'Qatar Doha', this phrase has been retained throughout for compliance.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Paramedics in Qatar Doha</dc:title>
  <dc:creator/>
  <dc:language>en</dc:language>
  <cp:keywords/>
  <dcterms:created xsi:type="dcterms:W3CDTF">2026-07-29T03:46:38Z</dcterms:created>
  <dcterms:modified xsi:type="dcterms:W3CDTF">2026-07-29T03:46:38Z</dcterms:modified>
</cp:coreProperties>
</file>

<file path=docProps/custom.xml><?xml version="1.0" encoding="utf-8"?>
<Properties xmlns="http://schemas.openxmlformats.org/officeDocument/2006/custom-properties" xmlns:vt="http://schemas.openxmlformats.org/officeDocument/2006/docPropsVTypes"/>
</file>