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Focus</w:t>
      </w:r>
      <w:r>
        <w:t xml:space="preserve"> </w:t>
      </w:r>
      <w:r>
        <w:t xml:space="preserve">on</w:t>
      </w:r>
      <w:r>
        <w:t xml:space="preserve"> </w:t>
      </w:r>
      <w:r>
        <w:t xml:space="preserve">Chicago</w:t>
      </w:r>
    </w:p>
    <w:bookmarkStart w:id="26" w:name="X61f533f42df51faa379a9c8c44f773a6140ac42"/>
    <w:p>
      <w:pPr>
        <w:pStyle w:val="Heading1"/>
      </w:pPr>
      <w:r>
        <w:t xml:space="preserve">The Frontline of Emergency Medicine:</w:t>
      </w:r>
      <w:r>
        <w:br/>
      </w:r>
      <w:r>
        <w:t xml:space="preserve">An Essay on the Paramedic in the United States and Chicago</w:t>
      </w:r>
    </w:p>
    <w:p>
      <w:pPr>
        <w:pStyle w:val="FirstParagraph"/>
      </w:pPr>
      <w:r>
        <w:rPr>
          <w:bCs/>
          <w:b/>
        </w:rPr>
        <w:t xml:space="preserve">Abstract:</w:t>
      </w:r>
      <w:r>
        <w:t xml:space="preserve"> </w:t>
      </w:r>
      <w:r>
        <w:t xml:space="preserve">This essay explores the critical responsibilities, educational requirements, and societal impact of a paramedic within the healthcare system of the United States. Special attention is given to unique challenges faced by practitioners operating in high-density urban environments, with a specific case study focused on Chicago, Illinois. The document highlights how paramedics serve as essential links in the chain of survival.</w:t>
      </w:r>
    </w:p>
    <w:bookmarkStart w:id="20" w:name="introduction-defining-the-paramedic-role"/>
    <w:p>
      <w:pPr>
        <w:pStyle w:val="Heading2"/>
      </w:pPr>
      <w:r>
        <w:t xml:space="preserve">Introduction: Defining the Paramedic Role</w:t>
      </w:r>
    </w:p>
    <w:p>
      <w:pPr>
        <w:pStyle w:val="FirstParagraph"/>
      </w:pPr>
      <w:r>
        <w:t xml:space="preserve">In the complex ecosystem of modern healthcare, few professions demand as much immediate technical skill, emotional resilience, and physical endurance as that of a</w:t>
      </w:r>
      <w:r>
        <w:t xml:space="preserve"> </w:t>
      </w:r>
      <w:r>
        <w:rPr>
          <w:bCs/>
          <w:b/>
        </w:rPr>
        <w:t xml:space="preserve">paramedic</w:t>
      </w:r>
      <w:r>
        <w:t xml:space="preserve">. Defined broadly within the context of the</w:t>
      </w:r>
      <w:r>
        <w:t xml:space="preserve"> </w:t>
      </w:r>
      <w:r>
        <w:rPr>
          <w:bCs/>
          <w:b/>
        </w:rPr>
        <w:t xml:space="preserve">United States</w:t>
      </w:r>
      <w:r>
        <w:t xml:space="preserve">, a paramedic is an allied health professional who provides emergency medical services (EMS). While emergency medical technicians (EMTs) provide basic life support, paramedics are licensed to perform advanced life support procedures, including intravenous therapy, endotracheal intubation, and administration of complex pharmacological agents. They are not merely transporters of patients; they are mobile critical care units capable of stabilizing a patient in the pre-hospital setting before they reach the hospital emergency department. The role is pivotal because it bridges the gap between a medical crisis occurring in public or private spaces and definitive care provided by surgeons and specialists.</w:t>
      </w:r>
    </w:p>
    <w:bookmarkEnd w:id="20"/>
    <w:bookmarkStart w:id="21" w:name="X57abdac42e6d62c8ae30c2d3b6c348a6eacde27"/>
    <w:p>
      <w:pPr>
        <w:pStyle w:val="Heading2"/>
      </w:pPr>
      <w:r>
        <w:t xml:space="preserve">Educational Pathways and Professional Standards</w:t>
      </w:r>
    </w:p>
    <w:p>
      <w:pPr>
        <w:pStyle w:val="FirstParagraph"/>
      </w:pPr>
      <w:r>
        <w:t xml:space="preserve">Becoming a qualified</w:t>
      </w:r>
      <w:r>
        <w:t xml:space="preserve"> </w:t>
      </w:r>
      <w:r>
        <w:rPr>
          <w:bCs/>
          <w:b/>
        </w:rPr>
        <w:t xml:space="preserve">paramedic</w:t>
      </w:r>
      <w:r>
        <w:t xml:space="preserve"> </w:t>
      </w:r>
      <w:r>
        <w:t xml:space="preserve">in the</w:t>
      </w:r>
      <w:r>
        <w:t xml:space="preserve"> </w:t>
      </w:r>
      <w:r>
        <w:rPr>
          <w:bCs/>
          <w:b/>
        </w:rPr>
        <w:t xml:space="preserve">United States</w:t>
      </w:r>
      <w:r>
        <w:t xml:space="preserve"> </w:t>
      </w:r>
      <w:r>
        <w:t xml:space="preserve">requires rigorous academic and clinical training. The National Registry of Emergency Medical Technicians (NREMT) sets national standards, though individual states often impose additional requirements. Prospective paramedics typically begin as EMTs, gaining foundational experience before pursuing an associate degree or certificate program at a community college or technical school. These programs generally last two years and combine classroom instruction in anatomy, physiology, pharmacology, and pathology with hundreds of hours of clinical rotations in hospital emergency departments and field internships on ambulances. The curriculum is designed to ensure that the practitioner can make high-stakes decisions under extreme pressure. In the</w:t>
      </w:r>
      <w:r>
        <w:t xml:space="preserve"> </w:t>
      </w:r>
      <w:r>
        <w:rPr>
          <w:bCs/>
          <w:b/>
        </w:rPr>
        <w:t xml:space="preserve">United States</w:t>
      </w:r>
      <w:r>
        <w:t xml:space="preserve">, this standardization ensures a baseline of competency regardless of where a paramedic practices, although local protocols may vary significantly depending on regional healthcare resources and legal frameworks.</w:t>
      </w:r>
    </w:p>
    <w:bookmarkEnd w:id="21"/>
    <w:bookmarkStart w:id="22" w:name="X92a6a1084166064b3394217c9a3de12685281a7"/>
    <w:p>
      <w:pPr>
        <w:pStyle w:val="Heading2"/>
      </w:pPr>
      <w:r>
        <w:t xml:space="preserve">The Chicago Context: A Unique Urban Environment</w:t>
      </w:r>
    </w:p>
    <w:p>
      <w:pPr>
        <w:pStyle w:val="FirstParagraph"/>
      </w:pPr>
      <w:r>
        <w:t xml:space="preserve">While the foundational skills of a</w:t>
      </w:r>
      <w:r>
        <w:t xml:space="preserve"> </w:t>
      </w:r>
      <w:r>
        <w:rPr>
          <w:bCs/>
          <w:b/>
        </w:rPr>
        <w:t xml:space="preserve">paramedic</w:t>
      </w:r>
      <w:r>
        <w:t xml:space="preserve"> </w:t>
      </w:r>
      <w:r>
        <w:t xml:space="preserve">are universal within the</w:t>
      </w:r>
      <w:r>
        <w:t xml:space="preserve"> </w:t>
      </w:r>
      <w:r>
        <w:rPr>
          <w:bCs/>
          <w:b/>
        </w:rPr>
        <w:t xml:space="preserve">United States</w:t>
      </w:r>
      <w:r>
        <w:t xml:space="preserve">, the environment in which they practice profoundly influences their daily operations. Nowhere is this more evident than in Chicago, Illinois. As one of the most populous cities in North America, Chicago presents a distinct set of challenges for EMS providers compared to rural or suburban areas. The city’s geography, demographics, and infrastructure create a high-volume, high-acuity environment. The City of Chicago Emergency Medical Services (EMS) operates under the Department of Public Health and relies heavily on both municipal fire departments contracted for ambulance service and private ambulance companies.</w:t>
      </w:r>
      <w:r>
        <w:t xml:space="preserve"> </w:t>
      </w:r>
      <w:r>
        <w:t xml:space="preserve">In Chicago, a</w:t>
      </w:r>
      <w:r>
        <w:t xml:space="preserve"> </w:t>
      </w:r>
      <w:r>
        <w:rPr>
          <w:bCs/>
          <w:b/>
        </w:rPr>
        <w:t xml:space="preserve">paramedic</w:t>
      </w:r>
      <w:r>
        <w:t xml:space="preserve"> </w:t>
      </w:r>
      <w:r>
        <w:t xml:space="preserve">must navigate dense urban canyons where traffic congestion can severely delay response times. However, the city also offers unique advantages, such as proximity to world-class medical centers like Northwestern Memorial Hospital and Rush University Medical Center. Consequently, Chicago paramedics are trained to manage a wide spectrum of pathologies, from trauma resulting from high-speed accidents on the Kennedy or Dan Ryan Expressways to medical emergencies arising in historic brownstone buildings with narrow stairwells that make patient extraction difficult. The diversity of Chicago’s population means that a</w:t>
      </w:r>
      <w:r>
        <w:t xml:space="preserve"> </w:t>
      </w:r>
      <w:r>
        <w:rPr>
          <w:bCs/>
          <w:b/>
        </w:rPr>
        <w:t xml:space="preserve">paramedic</w:t>
      </w:r>
      <w:r>
        <w:t xml:space="preserve"> </w:t>
      </w:r>
      <w:r>
        <w:t xml:space="preserve">must also possess cultural competence and linguistic sensitivity, often communicating with patients who speak Spanish, Polish, Arabic, or various other languages.</w:t>
      </w:r>
    </w:p>
    <w:bookmarkEnd w:id="22"/>
    <w:bookmarkStart w:id="23" w:name="X74e43842361aaee773ed7b877244a4a01cbf052"/>
    <w:p>
      <w:pPr>
        <w:pStyle w:val="Heading2"/>
      </w:pPr>
      <w:r>
        <w:t xml:space="preserve">Social Determinants and Public Health Challenges</w:t>
      </w:r>
    </w:p>
    <w:p>
      <w:pPr>
        <w:pStyle w:val="FirstParagraph"/>
      </w:pPr>
      <w:r>
        <w:t xml:space="preserve">The role of the</w:t>
      </w:r>
      <w:r>
        <w:t xml:space="preserve"> </w:t>
      </w:r>
      <w:r>
        <w:rPr>
          <w:bCs/>
          <w:b/>
        </w:rPr>
        <w:t xml:space="preserve">paramedic</w:t>
      </w:r>
      <w:r>
        <w:t xml:space="preserve"> </w:t>
      </w:r>
      <w:r>
        <w:t xml:space="preserve">in Chicago extends beyond acute trauma; it intersects heavily with public health crises. In recent years, EMS providers in the</w:t>
      </w:r>
      <w:r>
        <w:t xml:space="preserve"> </w:t>
      </w:r>
      <w:r>
        <w:rPr>
          <w:bCs/>
          <w:b/>
        </w:rPr>
        <w:t xml:space="preserve">United States</w:t>
      </w:r>
      <w:r>
        <w:t xml:space="preserve">, and specifically in Chicago, have witnessed a surge in calls related to opioid overdoses, mental health episodes, and homelessness. Paramedics are often the first responders to these social determinants of health issues. In Chicago initiatives such as "Pathways" or collaborations with mobile crisis teams aim to address the root causes of frequent EMS usage among vulnerable populations. A</w:t>
      </w:r>
      <w:r>
        <w:t xml:space="preserve"> </w:t>
      </w:r>
      <w:r>
        <w:rPr>
          <w:bCs/>
          <w:b/>
        </w:rPr>
        <w:t xml:space="preserve">paramedic</w:t>
      </w:r>
      <w:r>
        <w:t xml:space="preserve"> </w:t>
      </w:r>
      <w:r>
        <w:t xml:space="preserve">in this context acts not only as a medical provider but also as a community liaison, connecting patients with social services, detoxification centers, and housing support. This holistic approach is becoming increasingly vital in urban centers like Chicago where the burden on the emergency department system is immense due to non-trauma-related calls.</w:t>
      </w:r>
    </w:p>
    <w:bookmarkEnd w:id="23"/>
    <w:bookmarkStart w:id="24" w:name="the-psychological-toll-and-resilience"/>
    <w:p>
      <w:pPr>
        <w:pStyle w:val="Heading2"/>
      </w:pPr>
      <w:r>
        <w:t xml:space="preserve">The Psychological Toll and Resilience</w:t>
      </w:r>
    </w:p>
    <w:p>
      <w:pPr>
        <w:pStyle w:val="FirstParagraph"/>
      </w:pPr>
      <w:r>
        <w:t xml:space="preserve">Working as a</w:t>
      </w:r>
      <w:r>
        <w:t xml:space="preserve"> </w:t>
      </w:r>
      <w:r>
        <w:rPr>
          <w:bCs/>
          <w:b/>
        </w:rPr>
        <w:t xml:space="preserve">paramedic</w:t>
      </w:r>
      <w:r>
        <w:t xml:space="preserve"> </w:t>
      </w:r>
      <w:r>
        <w:t xml:space="preserve">in a major metropolitan hub like Chicago carries significant psychological weight. Exposure to traumatic events, death, violence, and systemic inequality can lead to burnout, post-traumatic stress disorder (PTSD), and compassion fatigue. The fast-paced nature of Chicago EMS requires rapid decision-making with incomplete information. Paramedics must remain calm while administering epinephrine during cardiac arrest or managing airways in chaotic scenes involving law enforcement or aggressive individuals. To combat these challenges, many agencies in the</w:t>
      </w:r>
      <w:r>
        <w:t xml:space="preserve"> </w:t>
      </w:r>
      <w:r>
        <w:rPr>
          <w:bCs/>
          <w:b/>
        </w:rPr>
        <w:t xml:space="preserve">United States</w:t>
      </w:r>
      <w:r>
        <w:t xml:space="preserve">, including those in Chicago, are implementing peer support programs and mental health resources specifically designed for first responders. Recognizing that the mental well-being of a</w:t>
      </w:r>
      <w:r>
        <w:t xml:space="preserve"> </w:t>
      </w:r>
      <w:r>
        <w:rPr>
          <w:bCs/>
          <w:b/>
        </w:rPr>
        <w:t xml:space="preserve">paramedic</w:t>
      </w:r>
      <w:r>
        <w:t xml:space="preserve"> </w:t>
      </w:r>
      <w:r>
        <w:t xml:space="preserve">is as critical as their physical readiness is a growing priority within the industry.</w:t>
      </w:r>
    </w:p>
    <w:bookmarkEnd w:id="24"/>
    <w:bookmarkStart w:id="25" w:name="X3011fb230ba71fb5c06a7924cd050df175a69b5"/>
    <w:p>
      <w:pPr>
        <w:pStyle w:val="Heading2"/>
      </w:pPr>
      <w:r>
        <w:t xml:space="preserve">Conclusion: The Indispensable Link in Care</w:t>
      </w:r>
    </w:p>
    <w:p>
      <w:pPr>
        <w:pStyle w:val="FirstParagraph"/>
      </w:pPr>
      <w:r>
        <w:t xml:space="preserve">In conclusion, the paramedic serves as an indispensable pillar of emergency medicine in the</w:t>
      </w:r>
      <w:r>
        <w:t xml:space="preserve"> </w:t>
      </w:r>
      <w:r>
        <w:rPr>
          <w:bCs/>
          <w:b/>
        </w:rPr>
        <w:t xml:space="preserve">United States</w:t>
      </w:r>
      <w:r>
        <w:t xml:space="preserve">. Their ability to deliver advanced life support outside of traditional hospital settings saves countless lives every year. In a city as dynamic and demanding as Chicago, this role is amplified by the need for adaptability, cultural awareness, and resilience. From navigating complex urban infrastructure to addressing public health crises related to addiction and mental health, Chicago</w:t>
      </w:r>
      <w:r>
        <w:t xml:space="preserve"> </w:t>
      </w:r>
      <w:r>
        <w:rPr>
          <w:bCs/>
          <w:b/>
        </w:rPr>
        <w:t xml:space="preserve">paramedics</w:t>
      </w:r>
      <w:r>
        <w:t xml:space="preserve"> </w:t>
      </w:r>
      <w:r>
        <w:t xml:space="preserve">exemplify the dedication required of emergency medical professionals. As healthcare continues to evolve in the</w:t>
      </w:r>
      <w:r>
        <w:t xml:space="preserve"> </w:t>
      </w:r>
      <w:r>
        <w:rPr>
          <w:bCs/>
          <w:b/>
        </w:rPr>
        <w:t xml:space="preserve">United States</w:t>
      </w:r>
      <w:r>
        <w:t xml:space="preserve">, recognizing and supporting the paramedic profession remains crucial for maintaining a robust, efficient, and compassionate healthcare system that serves all communities effectively. The future of EMS relies on continued investment in training, technology, and mental health support for these vital first responders.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Paramedic in the United States: A Focus on Chicago</dc:title>
  <dc:creator/>
  <cp:keywords/>
  <dcterms:created xsi:type="dcterms:W3CDTF">2026-07-29T14:31:22Z</dcterms:created>
  <dcterms:modified xsi:type="dcterms:W3CDTF">2026-07-29T14:31:22Z</dcterms:modified>
</cp:coreProperties>
</file>

<file path=docProps/custom.xml><?xml version="1.0" encoding="utf-8"?>
<Properties xmlns="http://schemas.openxmlformats.org/officeDocument/2006/custom-properties" xmlns:vt="http://schemas.openxmlformats.org/officeDocument/2006/docPropsVTypes"/>
</file>