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Paramedics</w:t>
      </w:r>
      <w:r>
        <w:t xml:space="preserve"> </w:t>
      </w:r>
      <w:r>
        <w:t xml:space="preserve">in</w:t>
      </w:r>
      <w:r>
        <w:t xml:space="preserve"> </w:t>
      </w:r>
      <w:r>
        <w:t xml:space="preserve">Uzbekistan</w:t>
      </w:r>
      <w:r>
        <w:t xml:space="preserve"> </w:t>
      </w:r>
      <w:r>
        <w:t xml:space="preserve">Tashkent</w:t>
      </w:r>
    </w:p>
    <w:bookmarkStart w:id="25" w:name="X7cc54a2030f4248d31f9ee58dccaa1db44624cb"/>
    <w:p>
      <w:pPr>
        <w:pStyle w:val="Heading1"/>
      </w:pPr>
      <w:r>
        <w:t xml:space="preserve">The Vital Role of Paramedics in Uzbekistan Tashkent</w:t>
      </w:r>
    </w:p>
    <w:p>
      <w:pPr>
        <w:pStyle w:val="FirstParagraph"/>
      </w:pPr>
      <w:r>
        <w:t xml:space="preserve">In the rapidly evolving landscape of modern healthcare, the figure of the</w:t>
      </w:r>
      <w:r>
        <w:t xml:space="preserve"> </w:t>
      </w:r>
      <w:r>
        <w:rPr>
          <w:iCs/>
          <w:i/>
          <w:bCs/>
          <w:b/>
        </w:rPr>
        <w:t xml:space="preserve">Paramedic</w:t>
      </w:r>
      <w:r>
        <w:t xml:space="preserve"> has emerged as a cornerstone of emergency medical services worldwide. This profession is not merely about transporting patients from one location to another; it represents a critical intersection between immediate clinical intervention and long-term recovery. Nowhere is this role more significant than in the bustling capital of</w:t>
      </w:r>
      <w:r>
        <w:t xml:space="preserve"> </w:t>
      </w:r>
      <w:r>
        <w:rPr>
          <w:iCs/>
          <w:i/>
          <w:bCs/>
          <w:b/>
        </w:rPr>
        <w:t xml:space="preserve">Uzbekistan Tashkent</w:t>
      </w:r>
      <w:r>
        <w:t xml:space="preserve">. As a metropolis characterized by dense population centers, complex traffic patterns, and an ambitious push toward modernization,</w:t>
      </w:r>
      <w:r>
        <w:t xml:space="preserve"> </w:t>
      </w:r>
      <w:r>
        <w:rPr>
          <w:iCs/>
          <w:i/>
          <w:bCs/>
          <w:b/>
        </w:rPr>
        <w:t xml:space="preserve">Uzbekistan Tashkent</w:t>
      </w:r>
      <w:r>
        <w:t xml:space="preserve"> faces unique challenges that highlight the indispensable nature of the</w:t>
      </w:r>
      <w:r>
        <w:t xml:space="preserve"> </w:t>
      </w:r>
      <w:r>
        <w:rPr>
          <w:iCs/>
          <w:i/>
          <w:bCs/>
          <w:b/>
        </w:rPr>
        <w:t xml:space="preserve">Paramedic</w:t>
      </w:r>
      <w:r>
        <w:t xml:space="preserve"> profession.</w:t>
      </w:r>
    </w:p>
    <w:bookmarkStart w:id="20" w:name="Xbe004b96cb9058bd27d75382c1aaa6a1fde1d56"/>
    <w:p>
      <w:pPr>
        <w:pStyle w:val="Heading2"/>
      </w:pPr>
      <w:r>
        <w:t xml:space="preserve">The Evolution of Emergency Care in Uzbekistan Tashkent</w:t>
      </w:r>
    </w:p>
    <w:p>
      <w:pPr>
        <w:pStyle w:val="FirstParagraph"/>
      </w:pPr>
      <w:r>
        <w:t xml:space="preserve">To understand the current state of emergency services, one must look at the historical context. For decades, medical transport in</w:t>
      </w:r>
      <w:r>
        <w:t xml:space="preserve"> </w:t>
      </w:r>
      <w:r>
        <w:rPr>
          <w:iCs/>
          <w:i/>
          <w:bCs/>
          <w:b/>
        </w:rPr>
        <w:t xml:space="preserve">Uzbekistan Tashkent</w:t>
      </w:r>
      <w:r>
        <w:t xml:space="preserve"> was largely rudimentary, often relying on standard ambulances staffed by drivers who lacked advanced clinical training. However, recent years have witnessed a profound transformation. The government of Uzbekistan has recognized that for the nation to meet international healthcare standards, the pre-hospital care sector must be upgraded. This shift is particularly visible in</w:t>
      </w:r>
      <w:r>
        <w:t xml:space="preserve"> </w:t>
      </w:r>
      <w:r>
        <w:rPr>
          <w:iCs/>
          <w:i/>
          <w:bCs/>
          <w:b/>
        </w:rPr>
        <w:t xml:space="preserve">Uzbekistan Tashkent</w:t>
      </w:r>
      <w:r>
        <w:t xml:space="preserve">, where urban development projects have gone hand-in-hand with reforms in public health infrastructure.</w:t>
      </w:r>
    </w:p>
    <w:p>
      <w:pPr>
        <w:pStyle w:val="BodyText"/>
      </w:pPr>
      <w:r>
        <w:t xml:space="preserve">The transition has moved away from a simple "load and go" model toward a sophisticated system of "scoop, stabilize, and transport." This new paradigm places the</w:t>
      </w:r>
      <w:r>
        <w:t xml:space="preserve"> </w:t>
      </w:r>
      <w:r>
        <w:rPr>
          <w:iCs/>
          <w:i/>
          <w:bCs/>
          <w:b/>
        </w:rPr>
        <w:t xml:space="preserve">Paramedic</w:t>
      </w:r>
      <w:r>
        <w:t xml:space="preserve"> at the forefront of patient care. In</w:t>
      </w:r>
      <w:r>
        <w:t xml:space="preserve"> </w:t>
      </w:r>
      <w:r>
        <w:rPr>
          <w:iCs/>
          <w:i/>
          <w:bCs/>
          <w:b/>
        </w:rPr>
        <w:t xml:space="preserve">Uzbekistan Tashkent</w:t>
      </w:r>
      <w:r>
        <w:t xml:space="preserve">, these professionals are no longer viewed as mere drivers but as skilled clinicians capable of performing life-saving procedures on the scene or during transit. This evolution reflects a broader commitment to improving public safety and health outcomes across the region.</w:t>
      </w:r>
    </w:p>
    <w:bookmarkEnd w:id="20"/>
    <w:bookmarkStart w:id="21" w:name="Xd0899b818119c3f0721ed21390f7b7179d2d672"/>
    <w:p>
      <w:pPr>
        <w:pStyle w:val="Heading2"/>
      </w:pPr>
      <w:r>
        <w:t xml:space="preserve">The Scope of Practice: More Than Just Transport</w:t>
      </w:r>
    </w:p>
    <w:p>
      <w:pPr>
        <w:pStyle w:val="FirstParagraph"/>
      </w:pPr>
      <w:r>
        <w:t xml:space="preserve">A modern</w:t>
      </w:r>
      <w:r>
        <w:t xml:space="preserve"> </w:t>
      </w:r>
      <w:r>
        <w:rPr>
          <w:iCs/>
          <w:i/>
          <w:bCs/>
          <w:b/>
        </w:rPr>
        <w:t xml:space="preserve">Paramedic</w:t>
      </w:r>
      <w:r>
        <w:t xml:space="preserve"> possesses a wide array of skills that extend far beyond basic first aid. In the high-pressure environment of</w:t>
      </w:r>
      <w:r>
        <w:t xml:space="preserve"> </w:t>
      </w:r>
      <w:r>
        <w:rPr>
          <w:iCs/>
          <w:i/>
          <w:bCs/>
          <w:b/>
        </w:rPr>
        <w:t xml:space="preserve">Uzbekistan Tashkent</w:t>
      </w:r>
      <w:r>
        <w:t xml:space="preserve">, where every second counts during a cardiac arrest, stroke, or severe trauma, these skills are vital. The typical</w:t>
      </w:r>
      <w:r>
        <w:t xml:space="preserve"> </w:t>
      </w:r>
      <w:r>
        <w:rPr>
          <w:iCs/>
          <w:i/>
          <w:bCs/>
          <w:b/>
        </w:rPr>
        <w:t xml:space="preserve">Paramedic</w:t>
      </w:r>
      <w:r>
        <w:t xml:space="preserve"> is trained in advanced life support (ALS), which includes administering medications, managing airways using intubation techniques, interpreting electrocardiograms (ECGs) to diagnose heart attacks, and performing defibrillation.</w:t>
      </w:r>
    </w:p>
    <w:p>
      <w:pPr>
        <w:pStyle w:val="BodyText"/>
      </w:pPr>
      <w:r>
        <w:t xml:space="preserve">In the context of</w:t>
      </w:r>
      <w:r>
        <w:t xml:space="preserve"> </w:t>
      </w:r>
      <w:r>
        <w:rPr>
          <w:iCs/>
          <w:i/>
          <w:bCs/>
          <w:b/>
        </w:rPr>
        <w:t xml:space="preserve">Uzbekistan Tashkent</w:t>
      </w:r>
      <w:r>
        <w:t xml:space="preserve">, the density of traffic often delays arrival times. Therefore, the ability of a</w:t>
      </w:r>
      <w:r>
        <w:t xml:space="preserve"> </w:t>
      </w:r>
      <w:r>
        <w:rPr>
          <w:iCs/>
          <w:i/>
          <w:bCs/>
          <w:b/>
        </w:rPr>
        <w:t xml:space="preserve">Paramedic</w:t>
      </w:r>
      <w:r>
        <w:t xml:space="preserve"> to stabilize a patient's condition immediately upon arrival can mean the difference between life and death. For instance, in cases of acute myocardial infarction (heart attack), early administration of thrombolytics or immediate stabilization for rapid transfer to a catheterization lab is crucial. The</w:t>
      </w:r>
      <w:r>
        <w:t xml:space="preserve"> </w:t>
      </w:r>
      <w:r>
        <w:rPr>
          <w:iCs/>
          <w:i/>
          <w:bCs/>
          <w:b/>
        </w:rPr>
        <w:t xml:space="preserve">Paramedic</w:t>
      </w:r>
      <w:r>
        <w:t xml:space="preserve"> serves as the bridge between the chaotic emergency scene and the controlled environment of the hospital, ensuring continuity of care.</w:t>
      </w:r>
    </w:p>
    <w:bookmarkEnd w:id="21"/>
    <w:bookmarkStart w:id="22" w:name="challenges-faced-in-uzbekistan-tashkent"/>
    <w:p>
      <w:pPr>
        <w:pStyle w:val="Heading2"/>
      </w:pPr>
      <w:r>
        <w:t xml:space="preserve">Challenges Faced in Uzbekistan Tashkent</w:t>
      </w:r>
    </w:p>
    <w:p>
      <w:pPr>
        <w:pStyle w:val="FirstParagraph"/>
      </w:pPr>
      <w:r>
        <w:t xml:space="preserve">Despite significant progress,</w:t>
      </w:r>
      <w:r>
        <w:t xml:space="preserve"> </w:t>
      </w:r>
      <w:r>
        <w:rPr>
          <w:iCs/>
          <w:i/>
          <w:bCs/>
          <w:b/>
        </w:rPr>
        <w:t xml:space="preserve">Uzbekistan Tashkent</w:t>
      </w:r>
      <w:r>
        <w:t xml:space="preserve"> continues to face distinct challenges that affect the effectiveness of emergency services. Traffic congestion is perhaps the most immediate obstacle. The streets of</w:t>
      </w:r>
      <w:r>
        <w:t xml:space="preserve"> </w:t>
      </w:r>
      <w:r>
        <w:rPr>
          <w:iCs/>
          <w:i/>
          <w:bCs/>
          <w:b/>
        </w:rPr>
        <w:t xml:space="preserve">Uzbekistan Tashkent</w:t>
      </w:r>
      <w:r>
        <w:t xml:space="preserve"> can become gridlocked during peak hours, hindering the swift movement of ambulances. While priority lanes and sirens are used, urban planning remains a critical factor in optimizing response times.</w:t>
      </w:r>
    </w:p>
    <w:p>
      <w:pPr>
        <w:pStyle w:val="BodyText"/>
      </w:pPr>
      <w:r>
        <w:t xml:space="preserve">Furthermore, there is an ongoing need for continuous professional development. The field of emergency medicine evolves rapidly with new technologies and protocols emerging regularly. Ensuring that every</w:t>
      </w:r>
      <w:r>
        <w:t xml:space="preserve"> </w:t>
      </w:r>
      <w:r>
        <w:rPr>
          <w:iCs/>
          <w:i/>
          <w:bCs/>
          <w:b/>
        </w:rPr>
        <w:t xml:space="preserve">Paramedic</w:t>
      </w:r>
      <w:r>
        <w:t xml:space="preserve"> in</w:t>
      </w:r>
      <w:r>
        <w:t xml:space="preserve"> </w:t>
      </w:r>
      <w:r>
        <w:rPr>
          <w:iCs/>
          <w:i/>
          <w:bCs/>
          <w:b/>
        </w:rPr>
        <w:t xml:space="preserve">Uzbekistan Tashkent</w:t>
      </w:r>
      <w:r>
        <w:t xml:space="preserve"> is up-to-date with the latest guidelines requires robust training programs and certification processes. There is also a cultural aspect to consider; public education regarding when to call for emergency services and how to interact with paramedics is essential. Misuse of emergency resources can strain the system, while under-reporting critical cases can lead to preventable tragedies.</w:t>
      </w:r>
    </w:p>
    <w:bookmarkEnd w:id="22"/>
    <w:bookmarkStart w:id="23" w:name="Xc313464eee19626445847245fa1d761f78e8592"/>
    <w:p>
      <w:pPr>
        <w:pStyle w:val="Heading2"/>
      </w:pPr>
      <w:r>
        <w:t xml:space="preserve">The Psychological Dimension of the Profession</w:t>
      </w:r>
    </w:p>
    <w:p>
      <w:pPr>
        <w:pStyle w:val="FirstParagraph"/>
      </w:pPr>
      <w:r>
        <w:t xml:space="preserve">Beyond clinical skills, a</w:t>
      </w:r>
      <w:r>
        <w:t xml:space="preserve"> </w:t>
      </w:r>
      <w:r>
        <w:rPr>
          <w:iCs/>
          <w:i/>
          <w:bCs/>
          <w:b/>
        </w:rPr>
        <w:t xml:space="preserve">Paramedic</w:t>
      </w:r>
      <w:r>
        <w:t xml:space="preserve"> must possess immense psychological resilience. Working in</w:t>
      </w:r>
      <w:r>
        <w:t xml:space="preserve"> </w:t>
      </w:r>
      <w:r>
        <w:rPr>
          <w:iCs/>
          <w:i/>
          <w:bCs/>
          <w:b/>
        </w:rPr>
        <w:t xml:space="preserve">Uzbekistan Tashkent</w:t>
      </w:r>
      <w:r>
        <w:t xml:space="preserve">, these professionals encounter a wide spectrum of human suffering, from violent accidents to natural deaths. The emotional toll of witnessing trauma and loss can be significant. Consequently, modern paramedic services in</w:t>
      </w:r>
      <w:r>
        <w:t xml:space="preserve"> </w:t>
      </w:r>
      <w:r>
        <w:rPr>
          <w:iCs/>
          <w:i/>
          <w:bCs/>
          <w:b/>
        </w:rPr>
        <w:t xml:space="preserve">Uzbekistan Tashkent</w:t>
      </w:r>
      <w:r>
        <w:t xml:space="preserve"> are increasingly integrating mental health support systems for their staff. Peer support programs and regular psychological debriefings are becoming standard practice to prevent burnout and compassion fatigue among</w:t>
      </w:r>
      <w:r>
        <w:t xml:space="preserve"> </w:t>
      </w:r>
      <w:r>
        <w:rPr>
          <w:iCs/>
          <w:i/>
          <w:bCs/>
          <w:b/>
        </w:rPr>
        <w:t xml:space="preserve">Paramedic</w:t>
      </w:r>
      <w:r>
        <w:t xml:space="preserve"> personnel.</w:t>
      </w:r>
    </w:p>
    <w:bookmarkEnd w:id="23"/>
    <w:bookmarkStart w:id="24" w:name="Xe9a2c89b0214dfedffddf11a4f11e9fe166f54c"/>
    <w:p>
      <w:pPr>
        <w:pStyle w:val="Heading2"/>
      </w:pPr>
      <w:r>
        <w:t xml:space="preserve">The Future Outlook for Paramedics in Uzbekistan Tashkent</w:t>
      </w:r>
    </w:p>
    <w:p>
      <w:pPr>
        <w:pStyle w:val="FirstParagraph"/>
      </w:pPr>
      <w:r>
        <w:t xml:space="preserve">The future holds promising opportunities for the advancement of paramedic services in</w:t>
      </w:r>
      <w:r>
        <w:t xml:space="preserve"> </w:t>
      </w:r>
      <w:r>
        <w:rPr>
          <w:iCs/>
          <w:i/>
          <w:bCs/>
          <w:b/>
        </w:rPr>
        <w:t xml:space="preserve">Uzbekistan Tashkent</w:t>
      </w:r>
      <w:r>
        <w:t xml:space="preserve">. Technological innovations such as real-time telemetry, where an ECG is transmitted from the ambulance to the hospital before arrival, are being implemented. This technology allows specialists in hospitals to prepare for the patient's arrival instantly, streamlining emergency room workflows. Additionally, there is a growing emphasis on community paramedicine, where</w:t>
      </w:r>
      <w:r>
        <w:t xml:space="preserve"> </w:t>
      </w:r>
      <w:r>
        <w:rPr>
          <w:iCs/>
          <w:i/>
          <w:bCs/>
          <w:b/>
        </w:rPr>
        <w:t xml:space="preserve">Paramedic</w:t>
      </w:r>
      <w:r>
        <w:t xml:space="preserve"> professionals engage in preventive health measures and chronic disease management within communities.</w:t>
      </w:r>
    </w:p>
    <w:p>
      <w:pPr>
        <w:pStyle w:val="BodyText"/>
      </w:pPr>
      <w:r>
        <w:t xml:space="preserve">In conclusion, the role of the</w:t>
      </w:r>
      <w:r>
        <w:t xml:space="preserve"> </w:t>
      </w:r>
      <w:r>
        <w:rPr>
          <w:iCs/>
          <w:i/>
          <w:bCs/>
          <w:b/>
        </w:rPr>
        <w:t xml:space="preserve">Paramedic</w:t>
      </w:r>
      <w:r>
        <w:t xml:space="preserve"> in</w:t>
      </w:r>
      <w:r>
        <w:t xml:space="preserve"> </w:t>
      </w:r>
      <w:r>
        <w:rPr>
          <w:iCs/>
          <w:i/>
          <w:bCs/>
          <w:b/>
        </w:rPr>
        <w:t xml:space="preserve">Uzbekistan Tashkent</w:t>
      </w:r>
      <w:r>
        <w:t xml:space="preserve"> is expanding in scope, importance, and complexity. They are the first responders who bring hope to crisis situations and stability to chaos. As</w:t>
      </w:r>
      <w:r>
        <w:t xml:space="preserve"> </w:t>
      </w:r>
      <w:r>
        <w:rPr>
          <w:iCs/>
          <w:i/>
          <w:bCs/>
          <w:b/>
        </w:rPr>
        <w:t xml:space="preserve">Uzbekistan Tashkent</w:t>
      </w:r>
      <w:r>
        <w:t xml:space="preserve"> continues its journey toward becoming a modern, health-conscious city, investing in high-quality training for</w:t>
      </w:r>
      <w:r>
        <w:t xml:space="preserve"> </w:t>
      </w:r>
      <w:r>
        <w:rPr>
          <w:iCs/>
          <w:i/>
          <w:bCs/>
          <w:b/>
        </w:rPr>
        <w:t xml:space="preserve">Paramedics</w:t>
      </w:r>
      <w:r>
        <w:t xml:space="preserve">, upgrading fleet technology, and optimizing urban infrastructure will be paramount. The dedication and expertise of these professionals are not just a service but a lifeline for the citizens of</w:t>
      </w:r>
      <w:r>
        <w:t xml:space="preserve"> </w:t>
      </w:r>
      <w:r>
        <w:rPr>
          <w:iCs/>
          <w:i/>
          <w:bCs/>
          <w:b/>
        </w:rPr>
        <w:t xml:space="preserve">Uzbekistan Tashkent</w:t>
      </w:r>
      <w:r>
        <w:t xml:space="preserve">, ensuring that help is always within reach, no matter how dire the circumstances.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Paramedics in Uzbekistan Tashkent</dc:title>
  <dc:creator/>
  <cp:keywords/>
  <dcterms:created xsi:type="dcterms:W3CDTF">2026-07-29T12:29:29Z</dcterms:created>
  <dcterms:modified xsi:type="dcterms:W3CDTF">2026-07-29T12:29:29Z</dcterms:modified>
</cp:coreProperties>
</file>

<file path=docProps/custom.xml><?xml version="1.0" encoding="utf-8"?>
<Properties xmlns="http://schemas.openxmlformats.org/officeDocument/2006/custom-properties" xmlns:vt="http://schemas.openxmlformats.org/officeDocument/2006/docPropsVTypes"/>
</file>