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6" w:name="Xf504f9943973225245ec977765b2c141063b3c6"/>
    <w:p>
      <w:pPr>
        <w:pStyle w:val="Heading1"/>
      </w:pPr>
      <w:r>
        <w:t xml:space="preserve">The Evolving Role of the Petroleum Engineer in Australia Sydney</w:t>
      </w:r>
    </w:p>
    <w:p>
      <w:pPr>
        <w:pStyle w:val="FirstParagraph"/>
      </w:pPr>
      <w:r>
        <w:rPr>
          <w:bCs/>
          <w:b/>
        </w:rPr>
        <w:t xml:space="preserve">Ethical Statement and Context:</w:t>
      </w:r>
      <w:r>
        <w:br/>
      </w:r>
      <w:r>
        <w:t xml:space="preserve">It is imperative to clarify a critical geographical and industrial fact at the outset:</w:t>
      </w:r>
      <w:r>
        <w:t xml:space="preserve"> </w:t>
      </w:r>
      <w:r>
        <w:rPr>
          <w:bCs/>
          <w:b/>
        </w:rPr>
        <w:t xml:space="preserve">Australia Sydney</w:t>
      </w:r>
      <w:r>
        <w:t xml:space="preserve">, located in New South Wales, does not currently host active onshore oil extraction or petroleum production facilities. While Australia as a nation possesses significant hydrocarbon resources (notably in Western Australia’s North West Shelf and Queensland’s Surat Basin), the city of Sydney itself is a global financial and service hub, not an extraction site. Therefore, this</w:t>
      </w:r>
      <w:r>
        <w:t xml:space="preserve"> </w:t>
      </w:r>
      <w:r>
        <w:rPr>
          <w:bCs/>
          <w:b/>
        </w:rPr>
        <w:t xml:space="preserve">Essay</w:t>
      </w:r>
      <w:r>
        <w:t xml:space="preserve"> </w:t>
      </w:r>
      <w:r>
        <w:t xml:space="preserve">focuses on how</w:t>
      </w:r>
      <w:r>
        <w:t xml:space="preserve"> </w:t>
      </w:r>
      <w:r>
        <w:rPr>
          <w:bCs/>
          <w:b/>
        </w:rPr>
        <w:t xml:space="preserve">Petroleum Engineer</w:t>
      </w:r>
      <w:r>
        <w:t xml:space="preserve"> </w:t>
      </w:r>
      <w:r>
        <w:t xml:space="preserve">expertise is applied within the Australian context, particularly through remote operations in other states, consultancy for Sydney-based corporate headquarters (such as Santos and Woodside), and the critical transition toward energy sustainability in metropolitan centers like Sydney. This distinction is vital for accuracy regarding the role of a</w:t>
      </w:r>
      <w:r>
        <w:t xml:space="preserve"> </w:t>
      </w:r>
      <w:r>
        <w:rPr>
          <w:bCs/>
          <w:b/>
        </w:rPr>
        <w:t xml:space="preserve">Petroleum Engineer</w:t>
      </w:r>
      <w:r>
        <w:t xml:space="preserve"> </w:t>
      </w:r>
      <w:r>
        <w:t xml:space="preserve">in relation to</w:t>
      </w:r>
      <w:r>
        <w:t xml:space="preserve"> </w:t>
      </w:r>
      <w:r>
        <w:rPr>
          <w:bCs/>
          <w:b/>
        </w:rPr>
        <w:t xml:space="preserve">Australia Sydney</w:t>
      </w:r>
      <w:r>
        <w:t xml:space="preserve">.</w:t>
      </w:r>
    </w:p>
    <w:bookmarkStart w:id="20" w:name="Xa761ef90a3f7d46c8e9c76ae6984ab8edd696da"/>
    <w:p>
      <w:pPr>
        <w:pStyle w:val="Heading2"/>
      </w:pPr>
      <w:r>
        <w:t xml:space="preserve">The Technical Foundation: What is a Petroleum Engineer?</w:t>
      </w:r>
    </w:p>
    <w:p>
      <w:pPr>
        <w:pStyle w:val="FirstParagraph"/>
      </w:pPr>
      <w:r>
        <w:t xml:space="preserve">A</w:t>
      </w:r>
      <w:r>
        <w:t xml:space="preserve"> </w:t>
      </w:r>
      <w:r>
        <w:rPr>
          <w:bCs/>
          <w:b/>
        </w:rPr>
        <w:t xml:space="preserve">Petroleum Engineer</w:t>
      </w:r>
      <w:r>
        <w:t xml:space="preserve"> </w:t>
      </w:r>
      <w:r>
        <w:t xml:space="preserve">is a specialist responsible for determining the optimal methods to extract oil and gas from reservoirs. Their work spans the entire lifecycle of hydrocarbon production, from identifying viable deposits to planning well drilling, monitoring production rates, and eventually decommissioning facilities. They integrate principles of geology, physics, chemistry, and economics to maximize recovery while minimizing environmental impact. In the context of</w:t>
      </w:r>
      <w:r>
        <w:t xml:space="preserve"> </w:t>
      </w:r>
      <w:r>
        <w:rPr>
          <w:bCs/>
          <w:b/>
        </w:rPr>
        <w:t xml:space="preserve">Australia Sydney</w:t>
      </w:r>
      <w:r>
        <w:t xml:space="preserve">, the role is less about standing on rig floors (which are hundreds or thousands of kilometers away) and more about high-level project management, reservoir simulation, data analytics, and strategic planning based in metropolitan offices.</w:t>
      </w:r>
    </w:p>
    <w:bookmarkEnd w:id="20"/>
    <w:bookmarkStart w:id="21" w:name="corporate-hubs-and-remote-operations"/>
    <w:p>
      <w:pPr>
        <w:pStyle w:val="Heading2"/>
      </w:pPr>
      <w:r>
        <w:t xml:space="preserve">Corporate Hubs and Remote Operations</w:t>
      </w:r>
    </w:p>
    <w:p>
      <w:pPr>
        <w:pStyle w:val="FirstParagraph"/>
      </w:pPr>
      <w:r>
        <w:t xml:space="preserve">The city of</w:t>
      </w:r>
      <w:r>
        <w:t xml:space="preserve"> </w:t>
      </w:r>
      <w:r>
        <w:rPr>
          <w:bCs/>
          <w:b/>
        </w:rPr>
        <w:t xml:space="preserve">Australia Sydney</w:t>
      </w:r>
      <w:r>
        <w:t xml:space="preserve"> </w:t>
      </w:r>
      <w:r>
        <w:t xml:space="preserve">serves as a major operational nerve center for several leading energy corporations. Major companies headquartered or with significant regional offices in Sydney rely heavily on</w:t>
      </w:r>
      <w:r>
        <w:t xml:space="preserve"> </w:t>
      </w:r>
      <w:r>
        <w:rPr>
          <w:bCs/>
          <w:b/>
        </w:rPr>
        <w:t xml:space="preserve">Petroleum Engineer</w:t>
      </w:r>
      <w:r>
        <w:t xml:space="preserve"> </w:t>
      </w:r>
      <w:r>
        <w:t xml:space="preserve">talent to manage assets located in remote areas such as the Cooper Basin or the Carnarvon Basin. In this setting, the</w:t>
      </w:r>
      <w:r>
        <w:t xml:space="preserve"> </w:t>
      </w:r>
      <w:r>
        <w:rPr>
          <w:bCs/>
          <w:b/>
        </w:rPr>
        <w:t xml:space="preserve">Petroleum Engineer</w:t>
      </w:r>
      <w:r>
        <w:t xml:space="preserve"> </w:t>
      </w:r>
      <w:r>
        <w:t xml:space="preserve">utilizes advanced digital twin technologies and real-time data feeds to monitor wells remotely. This shift means that a modern petroleum engineer working in Sydney is increasingly a data scientist who understands subsurface dynamics, utilizing machine learning algorithms to predict reservoir behavior and optimize production schedules.</w:t>
      </w:r>
    </w:p>
    <w:bookmarkEnd w:id="21"/>
    <w:bookmarkStart w:id="22" w:name="Xbacd86fc02cd9ec9564d1c809323b7a8e90dcf6"/>
    <w:p>
      <w:pPr>
        <w:pStyle w:val="Heading2"/>
      </w:pPr>
      <w:r>
        <w:t xml:space="preserve">The Energy Transition: A New Mandate for Petroleum Engineers</w:t>
      </w:r>
    </w:p>
    <w:p>
      <w:pPr>
        <w:pStyle w:val="FirstParagraph"/>
      </w:pPr>
      <w:r>
        <w:t xml:space="preserve">Australia, including its capital city</w:t>
      </w:r>
      <w:r>
        <w:t xml:space="preserve"> </w:t>
      </w:r>
      <w:r>
        <w:rPr>
          <w:bCs/>
          <w:b/>
        </w:rPr>
        <w:t xml:space="preserve">Australia Sydney</w:t>
      </w:r>
      <w:r>
        <w:t xml:space="preserve">, is committed to reducing carbon emissions under international climate agreements. This has fundamentally altered the role of the</w:t>
      </w:r>
      <w:r>
        <w:t xml:space="preserve"> </w:t>
      </w:r>
      <w:r>
        <w:rPr>
          <w:bCs/>
          <w:b/>
        </w:rPr>
        <w:t xml:space="preserve">Petroleum Engineer</w:t>
      </w:r>
      <w:r>
        <w:t xml:space="preserve">. The industry is undergoing a profound transformation where traditional oil and gas extraction must be balanced with net-zero targets. Consequently, petroleum engineers in Sydney are increasingly involved in Carbon Capture, Utilization, and Storage (CCUS) projects. They apply their subsurface expertise to identify geological formations suitable for storing CO2 emissions captured from industrial sources or power plants.</w:t>
      </w:r>
    </w:p>
    <w:p>
      <w:pPr>
        <w:pStyle w:val="BodyText"/>
      </w:pPr>
      <w:r>
        <w:t xml:space="preserve">Furthermore, the skills of a</w:t>
      </w:r>
      <w:r>
        <w:t xml:space="preserve"> </w:t>
      </w:r>
      <w:r>
        <w:rPr>
          <w:bCs/>
          <w:b/>
        </w:rPr>
        <w:t xml:space="preserve">Petroleum Engineer</w:t>
      </w:r>
      <w:r>
        <w:t xml:space="preserve"> </w:t>
      </w:r>
      <w:r>
        <w:t xml:space="preserve">are being repurposed for geothermal energy development. The knowledge required to drill deep wells and manage high-pressure reservoirs in oil extraction is directly transferable to harnessing heat from the earth’s crust for renewable energy generation. In</w:t>
      </w:r>
      <w:r>
        <w:t xml:space="preserve"> </w:t>
      </w:r>
      <w:r>
        <w:rPr>
          <w:bCs/>
          <w:b/>
        </w:rPr>
        <w:t xml:space="preserve">Australia Sydney</w:t>
      </w:r>
      <w:r>
        <w:t xml:space="preserve">, research institutions and startups are exploring urban geothermal systems, creating new roles for engineers who can bridge the gap between fossil fuel expertise and renewable technologies.</w:t>
      </w:r>
    </w:p>
    <w:bookmarkEnd w:id="22"/>
    <w:bookmarkStart w:id="23" w:name="X54da331653983747a0a2d3b93b7639294c850a0"/>
    <w:p>
      <w:pPr>
        <w:pStyle w:val="Heading2"/>
      </w:pPr>
      <w:r>
        <w:t xml:space="preserve">Regulatory Compliance and Environmental Stewardship</w:t>
      </w:r>
    </w:p>
    <w:p>
      <w:pPr>
        <w:pStyle w:val="FirstParagraph"/>
      </w:pPr>
      <w:r>
        <w:t xml:space="preserve">In</w:t>
      </w:r>
      <w:r>
        <w:t xml:space="preserve"> </w:t>
      </w:r>
      <w:r>
        <w:rPr>
          <w:bCs/>
          <w:b/>
        </w:rPr>
        <w:t xml:space="preserve">Australia Sydney</w:t>
      </w:r>
      <w:r>
        <w:t xml:space="preserve">, petroleum engineers play a crucial role in ensuring compliance with stringent environmental regulations. New South Wales has robust laws governing resource extraction, land use, and environmental protection. Engineers must design operations that minimize surface disturbance, manage wastewater responsibly, and ensure the integrity of well casings to prevent groundwater contamination. This requires rigorous risk assessment and the implementation of best practices in engineering design. The reputation of Australian energy companies on the global stage often hinges on their adherence to these high standards, making the engineer’s role in ethical stewardship paramount.</w:t>
      </w:r>
    </w:p>
    <w:bookmarkEnd w:id="23"/>
    <w:bookmarkStart w:id="24" w:name="Xa0ce614dada38fde4b643b9aa94ee88c44fb59f"/>
    <w:p>
      <w:pPr>
        <w:pStyle w:val="Heading2"/>
      </w:pPr>
      <w:r>
        <w:t xml:space="preserve">Education, Workforce Development, and Innovation</w:t>
      </w:r>
    </w:p>
    <w:p>
      <w:pPr>
        <w:pStyle w:val="FirstParagraph"/>
      </w:pPr>
      <w:r>
        <w:t xml:space="preserve">The universities surrounding</w:t>
      </w:r>
      <w:r>
        <w:t xml:space="preserve"> </w:t>
      </w:r>
      <w:r>
        <w:rPr>
          <w:bCs/>
          <w:b/>
        </w:rPr>
        <w:t xml:space="preserve">Australia Sydney</w:t>
      </w:r>
      <w:r>
        <w:t xml:space="preserve">, including UNSW Sydney and the University of Technology Sydney (UTS), are key players in educating the next generation of energy professionals. These institutions offer specialized courses in petroleum engineering that emphasize sustainability, digitalization, and alternative energy systems. The collaboration between academia and industry in Sydney drives innovation, fostering research into enhanced oil recovery techniques that are less carbon-intensive. This educational ecosystem ensures that the</w:t>
      </w:r>
      <w:r>
        <w:t xml:space="preserve"> </w:t>
      </w:r>
      <w:r>
        <w:rPr>
          <w:bCs/>
          <w:b/>
        </w:rPr>
        <w:t xml:space="preserve">Petroleum Engineer</w:t>
      </w:r>
      <w:r>
        <w:t xml:space="preserve"> </w:t>
      </w:r>
      <w:r>
        <w:t xml:space="preserve">profession remains dynamic and adaptable to changing market conditions.</w:t>
      </w:r>
    </w:p>
    <w:bookmarkEnd w:id="24"/>
    <w:bookmarkStart w:id="25" w:name="X31d5b2f4b90b68579fae9522d0739121e20cbf0"/>
    <w:p>
      <w:pPr>
        <w:pStyle w:val="Heading2"/>
      </w:pPr>
      <w:r>
        <w:t xml:space="preserve">Conclusion: A Pivotal Role in a Changing Landscape</w:t>
      </w:r>
    </w:p>
    <w:p>
      <w:pPr>
        <w:pStyle w:val="FirstParagraph"/>
      </w:pPr>
      <w:r>
        <w:t xml:space="preserve">In summary, while</w:t>
      </w:r>
      <w:r>
        <w:t xml:space="preserve"> </w:t>
      </w:r>
      <w:r>
        <w:rPr>
          <w:bCs/>
          <w:b/>
        </w:rPr>
        <w:t xml:space="preserve">Australia Sydney</w:t>
      </w:r>
      <w:r>
        <w:t xml:space="preserve"> </w:t>
      </w:r>
      <w:r>
        <w:t xml:space="preserve">is not an extraction hub, it is a critical center for the management, innovation, and transition of the energy sector. The</w:t>
      </w:r>
      <w:r>
        <w:t xml:space="preserve"> </w:t>
      </w:r>
      <w:r>
        <w:rPr>
          <w:bCs/>
          <w:b/>
        </w:rPr>
        <w:t xml:space="preserve">Petroleum Engineer</w:t>
      </w:r>
      <w:r>
        <w:t xml:space="preserve"> </w:t>
      </w:r>
      <w:r>
        <w:t xml:space="preserve">based in or contributing to this region faces a complex but rewarding professional landscape. They must master traditional subsurface engineering while simultaneously embracing digital technologies and renewable energy solutions. Their work supports not only the ongoing supply of essential hydrocarbons for national security and economic stability but also leads the charge toward a sustainable energy future through carbon capture, geothermal exploration, and efficient resource management. As Australia navigates its path to net zero by 2050, the adaptability and technical prowess of</w:t>
      </w:r>
      <w:r>
        <w:t xml:space="preserve"> </w:t>
      </w:r>
      <w:r>
        <w:rPr>
          <w:bCs/>
          <w:b/>
        </w:rPr>
        <w:t xml:space="preserve">Petroleum Engineer</w:t>
      </w:r>
      <w:r>
        <w:t xml:space="preserve"> </w:t>
      </w:r>
      <w:r>
        <w:t xml:space="preserve">professionals in</w:t>
      </w:r>
      <w:r>
        <w:t xml:space="preserve"> </w:t>
      </w:r>
      <w:r>
        <w:rPr>
          <w:bCs/>
          <w:b/>
        </w:rPr>
        <w:t xml:space="preserve">Australia Sydney</w:t>
      </w:r>
      <w:r>
        <w:t xml:space="preserve"> </w:t>
      </w:r>
      <w:r>
        <w:t xml:space="preserve">will remain indispensable to the country’s energy strategy.</w:t>
      </w:r>
    </w:p>
    <w:p>
      <w:pPr>
        <w:pStyle w:val="BodyText"/>
      </w:pPr>
      <w:r>
        <w:t xml:space="preserve">This essay underscores that the relevance of petroleum engineering extends beyond physical extraction sites. It thrives in policy-making, corporate strategy, environmental management, and technological innovation—all of which are central activities within</w:t>
      </w:r>
      <w:r>
        <w:t xml:space="preserve"> </w:t>
      </w:r>
      <w:r>
        <w:rPr>
          <w:bCs/>
          <w:b/>
        </w:rPr>
        <w:t xml:space="preserve">Australia Sydney</w:t>
      </w:r>
      <w:r>
        <w:t xml:space="preserve">. The future belongs to engineers who can integrate these diverse competencies to deliver energy solutions that are efficient, safe, and environmentally responsible.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Australia Sydney</dc:title>
  <dc:creator/>
  <dc:language>en</dc:language>
  <cp:keywords/>
  <dcterms:created xsi:type="dcterms:W3CDTF">2026-07-29T01:56:54Z</dcterms:created>
  <dcterms:modified xsi:type="dcterms:W3CDTF">2026-07-29T01:56:54Z</dcterms:modified>
</cp:coreProperties>
</file>

<file path=docProps/custom.xml><?xml version="1.0" encoding="utf-8"?>
<Properties xmlns="http://schemas.openxmlformats.org/officeDocument/2006/custom-properties" xmlns:vt="http://schemas.openxmlformats.org/officeDocument/2006/docPropsVTypes"/>
</file>