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26" w:name="X38361db5011a99925a79a7ab36c56ff9a39d8b1"/>
    <w:p>
      <w:pPr>
        <w:pStyle w:val="Heading1"/>
      </w:pPr>
      <w:r>
        <w:t xml:space="preserve">The Strategic Evolution of the Petroleum Engineer in France and the Mediterranean Context of Marseille</w:t>
      </w:r>
    </w:p>
    <w:p>
      <w:pPr>
        <w:pStyle w:val="FirstParagraph"/>
      </w:pPr>
      <w:r>
        <w:t xml:space="preserve">The global energy landscape is currently undergoing a profound transformation, shifting from a sole reliance on fossil fuels to a complex hybrid model that integrates traditional hydrocarbons with renewable energy sources. Within this transitional era, the role of the</w:t>
      </w:r>
      <w:r>
        <w:t xml:space="preserve"> </w:t>
      </w:r>
      <w:r>
        <w:rPr>
          <w:bCs/>
          <w:b/>
        </w:rPr>
        <w:t xml:space="preserve">Petroleum Engineer</w:t>
      </w:r>
      <w:r>
        <w:t xml:space="preserve"> </w:t>
      </w:r>
      <w:r>
        <w:t xml:space="preserve">remains pivotal, particularly in nations like France that possess specific geological constraints and strategic maritime interests. While France may not be among the world's largest oil producers, its engineering expertise is critical for maximizing efficiency in domestic operations and maintaining energy security. Nowhere is this intersection of traditional engineering rigor and modern strategic adaptation more visible than in</w:t>
      </w:r>
      <w:r>
        <w:t xml:space="preserve"> </w:t>
      </w:r>
      <w:r>
        <w:rPr>
          <w:bCs/>
          <w:b/>
        </w:rPr>
        <w:t xml:space="preserve">France Marseille</w:t>
      </w:r>
      <w:r>
        <w:t xml:space="preserve">, a city that serves as a historic gateway to energy resources and a hub for industrial innovation.</w:t>
      </w:r>
    </w:p>
    <w:bookmarkStart w:id="20" w:name="X4a4ac891c242262a6657ccc37dca2725a611913"/>
    <w:p>
      <w:pPr>
        <w:pStyle w:val="Heading2"/>
      </w:pPr>
      <w:r>
        <w:t xml:space="preserve">The Core Responsibilities of the Modern Petroleum Engineer</w:t>
      </w:r>
    </w:p>
    <w:p>
      <w:pPr>
        <w:pStyle w:val="FirstParagraph"/>
      </w:pPr>
      <w:r>
        <w:t xml:space="preserve">To understand the relevance of this profession, one must first define its scope. A</w:t>
      </w:r>
      <w:r>
        <w:t xml:space="preserve"> </w:t>
      </w:r>
      <w:r>
        <w:rPr>
          <w:bCs/>
          <w:b/>
        </w:rPr>
        <w:t xml:space="preserve">Petroleum Engineer</w:t>
      </w:r>
      <w:r>
        <w:t xml:space="preserve"> </w:t>
      </w:r>
      <w:r>
        <w:t xml:space="preserve">is responsible for the technical aspects of oil and gas extraction. This involves designing methods to extract hydrocarbons from Earth at maximum efficiency and safety standards. The work typically spans three main categories: reservoir engineering, which analyzes how fluids move through rock; drilling engineering, which plans and executes the creation of wells; and production engineering, which manages the flow of fluids to the surface.</w:t>
      </w:r>
    </w:p>
    <w:p>
      <w:pPr>
        <w:pStyle w:val="BodyText"/>
      </w:pPr>
      <w:r>
        <w:t xml:space="preserve">In contemporary practice, however, these duties have expanded. Modern petroleum engineers are increasingly tasked with integrating sustainability metrics into their operations. They must employ technologies that reduce carbon footprints during extraction, manage waste disposal responsibly, and explore enhanced oil recovery techniques that allow for the utilization of older fields without excessive environmental impact. This evolution ensures that the profession remains vital even as the world moves toward decarbonization.</w:t>
      </w:r>
    </w:p>
    <w:bookmarkEnd w:id="20"/>
    <w:bookmarkStart w:id="21" w:name="X2434a5f1a996b97149e36addb3061d651902485"/>
    <w:p>
      <w:pPr>
        <w:pStyle w:val="Heading2"/>
      </w:pPr>
      <w:r>
        <w:t xml:space="preserve">The French Context: Geology and Energy Security</w:t>
      </w:r>
    </w:p>
    <w:p>
      <w:pPr>
        <w:pStyle w:val="FirstParagraph"/>
      </w:pPr>
      <w:r>
        <w:t xml:space="preserve">Franse energy policy has historically been shaped by its limited domestic hydrocarbon reserves compared to giants like Norway or Russia. However, France does possess significant oil and gas deposits, particularly in the Aquitaine Basin in southwest France and offshore areas. Here, the</w:t>
      </w:r>
      <w:r>
        <w:t xml:space="preserve"> </w:t>
      </w:r>
      <w:r>
        <w:rPr>
          <w:bCs/>
          <w:b/>
        </w:rPr>
        <w:t xml:space="preserve">Petroleum Engineer</w:t>
      </w:r>
      <w:r>
        <w:t xml:space="preserve"> </w:t>
      </w:r>
      <w:r>
        <w:t xml:space="preserve">plays a crucial role in maintaining national energy independence. By optimizing extraction from these mature fields, engineers help reduce reliance on imported fuels.</w:t>
      </w:r>
    </w:p>
    <w:p>
      <w:pPr>
        <w:pStyle w:val="BodyText"/>
      </w:pPr>
      <w:r>
        <w:t xml:space="preserve">Furthermore, France is actively involved in carbon capture and storage (CCS) initiatives. Petroleum engineers are uniquely qualified for this task due to their deep understanding of subsurface geology. They are repurposing their expertise to inject captured CO2 into depleted oil reservoirs for long-term storage, a process that requires precise engineering calculations to prevent leakage. This transition highlights how the skill set of a</w:t>
      </w:r>
      <w:r>
        <w:t xml:space="preserve"> </w:t>
      </w:r>
      <w:r>
        <w:rPr>
          <w:bCs/>
          <w:b/>
        </w:rPr>
        <w:t xml:space="preserve">Petroleum Engineer</w:t>
      </w:r>
      <w:r>
        <w:t xml:space="preserve"> </w:t>
      </w:r>
      <w:r>
        <w:t xml:space="preserve">is being adapted rather than rendered obsolete by the green energy transition.</w:t>
      </w:r>
    </w:p>
    <w:bookmarkEnd w:id="21"/>
    <w:bookmarkStart w:id="22" w:name="X8afe285283b69e4809721f1da888338296b0e68"/>
    <w:p>
      <w:pPr>
        <w:pStyle w:val="Heading2"/>
      </w:pPr>
      <w:r>
        <w:t xml:space="preserve">Marseille: The Strategic Hub for Energy Engineering</w:t>
      </w:r>
    </w:p>
    <w:p>
      <w:pPr>
        <w:pStyle w:val="FirstParagraph"/>
      </w:pPr>
      <w:r>
        <w:t xml:space="preserve">The city of Marseille, located in southeastern France, holds a unique position in this narrative. As the largest port city on the Mediterranean coast of</w:t>
      </w:r>
      <w:r>
        <w:t xml:space="preserve"> </w:t>
      </w:r>
      <w:r>
        <w:rPr>
          <w:bCs/>
          <w:b/>
        </w:rPr>
        <w:t xml:space="preserve">France Marseille</w:t>
      </w:r>
      <w:r>
        <w:t xml:space="preserve"> </w:t>
      </w:r>
      <w:r>
        <w:t xml:space="preserve">acts as a critical logistical and industrial node for energy distribution. While not an oil field itself, the region surrounding Marseille and extending into the Provence-Alpes-Côte d'Azur area is rich in industrial infrastructure related to petrochemicals.</w:t>
      </w:r>
    </w:p>
    <w:p>
      <w:pPr>
        <w:pStyle w:val="BodyText"/>
      </w:pPr>
      <w:r>
        <w:t xml:space="preserve">The port of Marseille-Fos, often referred to simply as Fos-sur-Mer in its industrial sector extension, is one of Europe's major energy hubs. It receives crude oil via supertankers from the Middle East and North Africa. The engineers operating in this region are responsible for overseeing the logistics, safety protocols, and initial processing of these hydrocarbons before they are transported via pipeline to refineries inland. In this context, the</w:t>
      </w:r>
      <w:r>
        <w:t xml:space="preserve"> </w:t>
      </w:r>
      <w:r>
        <w:rPr>
          <w:bCs/>
          <w:b/>
        </w:rPr>
        <w:t xml:space="preserve">Petroleum Engineer</w:t>
      </w:r>
      <w:r>
        <w:t xml:space="preserve"> </w:t>
      </w:r>
      <w:r>
        <w:t xml:space="preserve">works closely with maritime engineers and logistical planners to ensure that the supply chain remains robust against geopolitical disruptions.</w:t>
      </w:r>
    </w:p>
    <w:bookmarkEnd w:id="22"/>
    <w:bookmarkStart w:id="23" w:name="X625241a970e540960b5bee992026f28a57a7b58"/>
    <w:p>
      <w:pPr>
        <w:pStyle w:val="Heading2"/>
      </w:pPr>
      <w:r>
        <w:t xml:space="preserve">Innovation and Research in the Marseille Region</w:t>
      </w:r>
    </w:p>
    <w:p>
      <w:pPr>
        <w:pStyle w:val="FirstParagraph"/>
      </w:pPr>
      <w:r>
        <w:t xml:space="preserve">Beyond logistics, Marseille is becoming a center for research and development in energy technologies. The presence of universities such as Aix-Marseille University fosters collaboration between academic institutions and industrial players. Engineers based in</w:t>
      </w:r>
      <w:r>
        <w:t xml:space="preserve"> </w:t>
      </w:r>
      <w:r>
        <w:rPr>
          <w:bCs/>
          <w:b/>
        </w:rPr>
        <w:t xml:space="preserve">France Marseille</w:t>
      </w:r>
      <w:r>
        <w:t xml:space="preserve"> </w:t>
      </w:r>
      <w:r>
        <w:t xml:space="preserve">contribute to projects focused on digitalization within the oil and gas sector. This includes the use of Artificial Intelligence (AI) to predict equipment failure, optimize drilling paths, and monitor environmental impacts in real-time.</w:t>
      </w:r>
    </w:p>
    <w:p>
      <w:pPr>
        <w:pStyle w:val="BodyText"/>
      </w:pPr>
      <w:r>
        <w:t xml:space="preserve">The Mediterranean Sea also presents unique engineering challenges due to its specific geological formations and environmental sensitivities. Engineers working offshore in this region must develop drilling technologies that can withstand high pressures while adhering to strict EU environmental regulations. This has driven innovation in directional drilling, allowing engineers to access reservoirs from a single platform with minimal surface footprint, thereby reducing the ecological disturbance around</w:t>
      </w:r>
      <w:r>
        <w:t xml:space="preserve"> </w:t>
      </w:r>
      <w:r>
        <w:rPr>
          <w:bCs/>
          <w:b/>
        </w:rPr>
        <w:t xml:space="preserve">France Marseille</w:t>
      </w:r>
      <w:r>
        <w:t xml:space="preserve">'s coastal waters.</w:t>
      </w:r>
    </w:p>
    <w:bookmarkEnd w:id="23"/>
    <w:bookmarkStart w:id="24" w:name="economic-and-environmental-balance"/>
    <w:p>
      <w:pPr>
        <w:pStyle w:val="Heading2"/>
      </w:pPr>
      <w:r>
        <w:t xml:space="preserve">Economic and Environmental Balance</w:t>
      </w:r>
    </w:p>
    <w:p>
      <w:pPr>
        <w:pStyle w:val="FirstParagraph"/>
      </w:pPr>
      <w:r>
        <w:t xml:space="preserve">The discussion of petroleum engineering cannot ignore the economic realities. The oil and gas sector provides high-skilled jobs that contribute significantly to the local economy in southern France. For a</w:t>
      </w:r>
      <w:r>
        <w:t xml:space="preserve"> </w:t>
      </w:r>
      <w:r>
        <w:rPr>
          <w:bCs/>
          <w:b/>
        </w:rPr>
        <w:t xml:space="preserve">Petroleum Engineer</w:t>
      </w:r>
      <w:r>
        <w:t xml:space="preserve"> </w:t>
      </w:r>
      <w:r>
        <w:t xml:space="preserve">working in this region, there is a continuous mandate to balance profitability with environmental stewardship. This often involves collaborating with regulatory bodies to ensure compliance with French and EU laws regarding emissions and spill prevention.</w:t>
      </w:r>
    </w:p>
    <w:p>
      <w:pPr>
        <w:pStyle w:val="BodyText"/>
      </w:pPr>
      <w:r>
        <w:t xml:space="preserve">In Marseille, where tourism and industry coexist, the visual and physical presence of energy infrastructure is highly scrutinized. Engineers are therefore required to implement state-of-the-art containment systems and aesthetic considerations in their designs where possible. The reputation of the region relies on demonstrating that industrial operations can be conducted safely alongside a vibrant coastal community.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is far from extinct; it is evolving. In France, this profession supports energy security through domestic extraction and critical carbon storage projects. Specifically in the region around</w:t>
      </w:r>
      <w:r>
        <w:t xml:space="preserve"> </w:t>
      </w:r>
      <w:r>
        <w:rPr>
          <w:bCs/>
          <w:b/>
        </w:rPr>
        <w:t xml:space="preserve">France Marseille</w:t>
      </w:r>
      <w:r>
        <w:t xml:space="preserve">, these engineers serve as vital links between global supply chains and local industrial needs. From optimizing offshore drilling to managing port logistics and driving research into sustainable technologies, they are at the forefront of adapting traditional engineering principles to modern challenges. As France continues to navigate its energy transition, the expertise of petroleum engineers will remain indispensable for ensuring a stable, efficient, and increasingly sustainable energy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France: A Focus on Marseille</dc:title>
  <dc:creator/>
  <dc:language>en</dc:language>
  <cp:keywords/>
  <dcterms:created xsi:type="dcterms:W3CDTF">2026-07-29T05:08:58Z</dcterms:created>
  <dcterms:modified xsi:type="dcterms:W3CDTF">2026-07-29T05:08:58Z</dcterms:modified>
</cp:coreProperties>
</file>

<file path=docProps/custom.xml><?xml version="1.0" encoding="utf-8"?>
<Properties xmlns="http://schemas.openxmlformats.org/officeDocument/2006/custom-properties" xmlns:vt="http://schemas.openxmlformats.org/officeDocument/2006/docPropsVTypes"/>
</file>